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7027" w14:textId="77777777" w:rsidR="00D16201" w:rsidRDefault="00D16201">
      <w:pPr>
        <w:jc w:val="right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Formule 23                         C.S. n</w:t>
      </w:r>
      <w:r>
        <w:rPr>
          <w:rFonts w:ascii="Arial" w:hAnsi="Arial" w:cs="Arial"/>
          <w:sz w:val="24"/>
          <w:szCs w:val="24"/>
          <w:vertAlign w:val="superscript"/>
          <w:lang w:val="fr-CA"/>
        </w:rPr>
        <w:t>o</w:t>
      </w:r>
      <w:r>
        <w:rPr>
          <w:rFonts w:ascii="Arial" w:hAnsi="Arial" w:cs="Arial"/>
          <w:sz w:val="24"/>
          <w:szCs w:val="24"/>
          <w:lang w:val="fr-CA"/>
        </w:rPr>
        <w:t> _________</w:t>
      </w:r>
    </w:p>
    <w:p w14:paraId="14766D2D" w14:textId="77777777" w:rsidR="00D16201" w:rsidRDefault="00D16201">
      <w:pPr>
        <w:jc w:val="center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(Règle 23(4))</w:t>
      </w:r>
    </w:p>
    <w:p w14:paraId="1E470522" w14:textId="77777777" w:rsidR="00D16201" w:rsidRDefault="00D16201">
      <w:pPr>
        <w:rPr>
          <w:rFonts w:ascii="Arial" w:hAnsi="Arial" w:cs="Arial"/>
          <w:snapToGrid w:val="0"/>
          <w:sz w:val="24"/>
          <w:szCs w:val="24"/>
          <w:lang w:val="fr-CA"/>
        </w:rPr>
      </w:pPr>
    </w:p>
    <w:p w14:paraId="259C9C28" w14:textId="77777777" w:rsidR="00D16201" w:rsidRDefault="00D16201">
      <w:pPr>
        <w:pStyle w:val="Heading3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COUR SUPRÊME DU YUKON</w:t>
      </w:r>
    </w:p>
    <w:p w14:paraId="041F63DB" w14:textId="77777777" w:rsidR="00D16201" w:rsidRDefault="00D16201">
      <w:pPr>
        <w:rPr>
          <w:rFonts w:ascii="Arial" w:hAnsi="Arial" w:cs="Arial"/>
          <w:sz w:val="24"/>
          <w:szCs w:val="24"/>
          <w:lang w:val="fr-CA"/>
        </w:rPr>
      </w:pPr>
    </w:p>
    <w:p w14:paraId="43467A50" w14:textId="77777777" w:rsidR="00D16201" w:rsidRDefault="00D16201">
      <w:pPr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Entre</w:t>
      </w:r>
    </w:p>
    <w:p w14:paraId="01CF19EC" w14:textId="77777777" w:rsidR="00D16201" w:rsidRDefault="00D16201">
      <w:pPr>
        <w:ind w:left="1440"/>
        <w:rPr>
          <w:rFonts w:ascii="Arial" w:hAnsi="Arial" w:cs="Arial"/>
          <w:i/>
          <w:snapToGrid w:val="0"/>
          <w:sz w:val="24"/>
          <w:szCs w:val="24"/>
          <w:lang w:val="fr-CA"/>
        </w:rPr>
      </w:pPr>
    </w:p>
    <w:p w14:paraId="01221176" w14:textId="77777777" w:rsidR="00D16201" w:rsidRDefault="00D16201">
      <w:pPr>
        <w:ind w:left="1440"/>
        <w:jc w:val="right"/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Demandeur</w:t>
      </w:r>
    </w:p>
    <w:p w14:paraId="13047B1E" w14:textId="77777777" w:rsidR="00D16201" w:rsidRDefault="00D16201">
      <w:pPr>
        <w:rPr>
          <w:rFonts w:ascii="Arial" w:hAnsi="Arial" w:cs="Arial"/>
          <w:snapToGrid w:val="0"/>
          <w:sz w:val="24"/>
          <w:szCs w:val="24"/>
          <w:lang w:val="fr-CA"/>
        </w:rPr>
      </w:pPr>
    </w:p>
    <w:p w14:paraId="2DF3EE8F" w14:textId="77777777" w:rsidR="00D16201" w:rsidRDefault="00D16201">
      <w:pPr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et</w:t>
      </w:r>
    </w:p>
    <w:p w14:paraId="0213A14D" w14:textId="77777777" w:rsidR="00D16201" w:rsidRDefault="00D16201">
      <w:pPr>
        <w:ind w:left="1440"/>
        <w:rPr>
          <w:rFonts w:ascii="Arial" w:hAnsi="Arial" w:cs="Arial"/>
          <w:i/>
          <w:snapToGrid w:val="0"/>
          <w:sz w:val="24"/>
          <w:szCs w:val="24"/>
          <w:lang w:val="fr-CA"/>
        </w:rPr>
      </w:pPr>
    </w:p>
    <w:p w14:paraId="461FB940" w14:textId="77777777" w:rsidR="00D16201" w:rsidRDefault="00D16201">
      <w:pPr>
        <w:ind w:left="1440"/>
        <w:jc w:val="right"/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Défendeur</w:t>
      </w:r>
    </w:p>
    <w:p w14:paraId="4A12A185" w14:textId="77777777" w:rsidR="00D16201" w:rsidRDefault="00D16201">
      <w:pPr>
        <w:ind w:left="1440"/>
        <w:jc w:val="right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47CB50EB" w14:textId="77777777" w:rsidR="00D16201" w:rsidRDefault="00D16201">
      <w:pPr>
        <w:pStyle w:val="FormName"/>
        <w:spacing w:after="360" w:line="280" w:lineRule="atLeast"/>
        <w:rPr>
          <w:rFonts w:ascii="Arial" w:hAnsi="Arial" w:cs="Arial"/>
          <w:b/>
          <w:color w:val="000000"/>
          <w:szCs w:val="24"/>
          <w:lang w:val="fr-CA"/>
        </w:rPr>
      </w:pPr>
      <w:r>
        <w:rPr>
          <w:rFonts w:ascii="Arial" w:hAnsi="Arial" w:cs="Arial"/>
          <w:b/>
          <w:color w:val="000000"/>
          <w:szCs w:val="24"/>
          <w:lang w:val="fr-CA"/>
        </w:rPr>
        <w:t>DÉFENSE RECONVENTIONNELLE</w:t>
      </w:r>
    </w:p>
    <w:p w14:paraId="5DEC2CE6" w14:textId="77777777" w:rsidR="00D16201" w:rsidRDefault="00D16201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La présente constitue la défense reconventionnelle de [</w:t>
      </w:r>
      <w:r>
        <w:rPr>
          <w:rFonts w:ascii="Arial" w:hAnsi="Arial" w:cs="Arial"/>
          <w:i/>
          <w:sz w:val="24"/>
          <w:szCs w:val="24"/>
          <w:lang w:val="fr-CA"/>
        </w:rPr>
        <w:t>nom de la partie</w:t>
      </w:r>
      <w:r>
        <w:rPr>
          <w:rFonts w:ascii="Arial" w:hAnsi="Arial" w:cs="Arial"/>
          <w:sz w:val="24"/>
          <w:szCs w:val="24"/>
          <w:lang w:val="fr-CA"/>
        </w:rPr>
        <w:t>] ______</w:t>
      </w:r>
    </w:p>
    <w:p w14:paraId="4883521D" w14:textId="77777777" w:rsidR="00D16201" w:rsidRDefault="00D16201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 ________________________ en réponse à la demande reconventionnelle de</w:t>
      </w:r>
    </w:p>
    <w:p w14:paraId="70F20537" w14:textId="77777777" w:rsidR="00D16201" w:rsidRDefault="00D16201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[</w:t>
      </w:r>
      <w:r>
        <w:rPr>
          <w:rFonts w:ascii="Arial" w:hAnsi="Arial" w:cs="Arial"/>
          <w:i/>
          <w:sz w:val="24"/>
          <w:szCs w:val="24"/>
          <w:lang w:val="fr-CA"/>
        </w:rPr>
        <w:t>nom du défendeur</w:t>
      </w:r>
      <w:r>
        <w:rPr>
          <w:rFonts w:ascii="Arial" w:hAnsi="Arial" w:cs="Arial"/>
          <w:sz w:val="24"/>
          <w:szCs w:val="24"/>
          <w:lang w:val="fr-CA"/>
        </w:rPr>
        <w:t>] ________________________________________________.</w:t>
      </w:r>
    </w:p>
    <w:p w14:paraId="0FBEF14A" w14:textId="77777777" w:rsidR="00D16201" w:rsidRDefault="00D16201">
      <w:pPr>
        <w:pStyle w:val="Sch-Body"/>
        <w:tabs>
          <w:tab w:val="clear" w:pos="1260"/>
          <w:tab w:val="decimal" w:pos="660"/>
        </w:tabs>
        <w:spacing w:before="24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La partie nie les faits suivants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préciser les paragraphes de la demande reconventionnelle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2B3B6359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205F2167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7C913E9C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6B1BF0D6" w14:textId="77777777" w:rsidR="00D16201" w:rsidRDefault="00D16201">
      <w:pPr>
        <w:pStyle w:val="Sch-Body"/>
        <w:tabs>
          <w:tab w:val="clear" w:pos="1260"/>
          <w:tab w:val="decimal" w:pos="660"/>
        </w:tabs>
        <w:spacing w:before="24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La partie admet les faits suivants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préciser les paragraphes de la demande reconventionnelle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29F33FD9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73E53647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3B6048D0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6DF53E36" w14:textId="77777777" w:rsidR="00D16201" w:rsidRDefault="00D16201" w:rsidP="00D16201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Le défendeur n’a pas connaissance des faits suivants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préciser les paragraphes de la déclaration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74607FB2" w14:textId="77777777" w:rsidR="00D16201" w:rsidRDefault="00D16201" w:rsidP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350FC707" w14:textId="77777777" w:rsidR="00D16201" w:rsidRDefault="00D16201" w:rsidP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395318A8" w14:textId="77777777" w:rsidR="00D16201" w:rsidRDefault="00D16201" w:rsidP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77D639B0" w14:textId="77777777" w:rsidR="00D16201" w:rsidRDefault="00D16201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La partie prétend que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énoncer sa version des faits ou les moyens de défense, ou les deux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707004E1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147813F7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5DA2B7AE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466D7CF4" w14:textId="77777777" w:rsidR="00D16201" w:rsidRDefault="00D16201">
      <w:pPr>
        <w:pStyle w:val="Sch-Body"/>
        <w:tabs>
          <w:tab w:val="clear" w:pos="1260"/>
          <w:tab w:val="decimal" w:pos="660"/>
        </w:tabs>
        <w:spacing w:before="24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lastRenderedPageBreak/>
        <w:t>La partie sollicite la réparation suivante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rejet de l’action, dépens, etc.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715F884F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78FD3F93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267CD46E" w14:textId="77777777" w:rsidR="00D16201" w:rsidRDefault="00D16201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1DEE3457" w14:textId="77777777" w:rsidR="00D16201" w:rsidRDefault="00D16201">
      <w:pPr>
        <w:pStyle w:val="Dated"/>
        <w:tabs>
          <w:tab w:val="clear" w:pos="1380"/>
          <w:tab w:val="clear" w:pos="2320"/>
          <w:tab w:val="clear" w:pos="6480"/>
          <w:tab w:val="left" w:pos="4678"/>
          <w:tab w:val="right" w:leader="dot" w:pos="8400"/>
        </w:tabs>
        <w:spacing w:before="18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Fonts w:ascii="Arial" w:hAnsi="Arial" w:cs="Arial"/>
          <w:color w:val="000000"/>
          <w:szCs w:val="24"/>
          <w:lang w:val="fr-CA"/>
        </w:rPr>
        <w:t>Fait le _____________________</w:t>
      </w:r>
      <w:r>
        <w:rPr>
          <w:rFonts w:ascii="Arial" w:hAnsi="Arial" w:cs="Arial"/>
          <w:color w:val="000000"/>
          <w:szCs w:val="24"/>
          <w:lang w:val="fr-CA"/>
        </w:rPr>
        <w:tab/>
        <w:t>_____________________________</w:t>
      </w:r>
    </w:p>
    <w:p w14:paraId="565A9FCE" w14:textId="77777777" w:rsidR="00D16201" w:rsidRDefault="00D16201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4678" w:right="135"/>
        <w:jc w:val="lef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Signature [</w:t>
      </w:r>
      <w:r>
        <w:rPr>
          <w:rStyle w:val="ScheduleDescription"/>
          <w:rFonts w:ascii="Arial" w:hAnsi="Arial" w:cs="Arial"/>
          <w:i/>
          <w:iCs/>
          <w:color w:val="000000"/>
          <w:szCs w:val="24"/>
          <w:lang w:val="fr-CA"/>
        </w:rPr>
        <w:t>partie</w:t>
      </w:r>
      <w:r>
        <w:rPr>
          <w:rStyle w:val="ScheduleDescription"/>
          <w:rFonts w:ascii="Arial" w:hAnsi="Arial" w:cs="Arial"/>
          <w:color w:val="000000"/>
          <w:szCs w:val="24"/>
          <w:lang w:val="fr-CA"/>
        </w:rPr>
        <w:t xml:space="preserve"> 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ou son avocat</w:t>
      </w:r>
      <w:r>
        <w:rPr>
          <w:rFonts w:ascii="Arial" w:hAnsi="Arial" w:cs="Arial"/>
          <w:color w:val="000000"/>
          <w:szCs w:val="24"/>
          <w:lang w:val="fr-CA"/>
        </w:rPr>
        <w:t>]</w:t>
      </w:r>
    </w:p>
    <w:p w14:paraId="68086DEF" w14:textId="77777777" w:rsidR="00D16201" w:rsidRDefault="00D16201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4678" w:right="135"/>
        <w:jc w:val="left"/>
        <w:rPr>
          <w:rFonts w:ascii="Arial" w:hAnsi="Arial" w:cs="Arial"/>
          <w:color w:val="000000"/>
          <w:szCs w:val="24"/>
          <w:lang w:val="fr-CA"/>
        </w:rPr>
      </w:pPr>
    </w:p>
    <w:p w14:paraId="6DB1967F" w14:textId="77777777" w:rsidR="00D16201" w:rsidRDefault="00D16201">
      <w:pPr>
        <w:keepNext/>
        <w:keepLines/>
        <w:jc w:val="right"/>
        <w:rPr>
          <w:rFonts w:ascii="Arial" w:hAnsi="Arial" w:cs="Arial"/>
          <w:szCs w:val="24"/>
          <w:lang w:val="fr-CA"/>
        </w:rPr>
      </w:pPr>
      <w:r>
        <w:rPr>
          <w:rFonts w:ascii="Arial" w:hAnsi="Arial" w:cs="Arial"/>
          <w:szCs w:val="24"/>
          <w:lang w:val="fr-CA"/>
        </w:rPr>
        <w:t>____________________________________</w:t>
      </w:r>
    </w:p>
    <w:p w14:paraId="50E77F38" w14:textId="77777777" w:rsidR="00D16201" w:rsidRDefault="00D16201">
      <w:pPr>
        <w:keepNext/>
        <w:keepLines/>
        <w:ind w:left="4678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Nom en lettres moulées [</w:t>
      </w:r>
      <w:r>
        <w:rPr>
          <w:rFonts w:ascii="Arial" w:hAnsi="Arial"/>
          <w:i/>
          <w:iCs/>
          <w:spacing w:val="-3"/>
          <w:sz w:val="24"/>
          <w:szCs w:val="24"/>
          <w:lang w:val="fr-CA"/>
        </w:rPr>
        <w:t>partie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 xml:space="preserve"> </w:t>
      </w:r>
      <w:r>
        <w:rPr>
          <w:rStyle w:val="ScheduleDescription"/>
          <w:rFonts w:ascii="Arial" w:hAnsi="Arial" w:cs="Arial"/>
          <w:i/>
          <w:color w:val="000000"/>
          <w:sz w:val="24"/>
          <w:szCs w:val="24"/>
          <w:lang w:val="fr-CA"/>
        </w:rPr>
        <w:t>ou son avocat</w:t>
      </w:r>
      <w:r>
        <w:rPr>
          <w:rFonts w:ascii="Arial" w:hAnsi="Arial" w:cs="Arial"/>
          <w:sz w:val="24"/>
          <w:szCs w:val="24"/>
          <w:lang w:val="fr-CA"/>
        </w:rPr>
        <w:t>]</w:t>
      </w:r>
    </w:p>
    <w:p w14:paraId="5C087590" w14:textId="77777777" w:rsidR="00D16201" w:rsidRDefault="00D16201">
      <w:pPr>
        <w:rPr>
          <w:rFonts w:ascii="Arial" w:hAnsi="Arial" w:cs="Arial"/>
          <w:sz w:val="24"/>
          <w:szCs w:val="24"/>
          <w:lang w:val="fr-CA"/>
        </w:rPr>
      </w:pPr>
    </w:p>
    <w:p w14:paraId="5375DA5F" w14:textId="77777777" w:rsidR="00AB15DB" w:rsidRDefault="00AB15DB">
      <w:pPr>
        <w:rPr>
          <w:rFonts w:ascii="Arial" w:hAnsi="Arial" w:cs="Arial"/>
          <w:sz w:val="24"/>
          <w:szCs w:val="24"/>
          <w:lang w:val="fr-CA"/>
        </w:rPr>
      </w:pPr>
    </w:p>
    <w:p w14:paraId="483CAE41" w14:textId="77777777" w:rsidR="00AB15DB" w:rsidRDefault="00AB15DB" w:rsidP="00AB15DB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522E47">
        <w:rPr>
          <w:rFonts w:ascii="Arial" w:hAnsi="Arial" w:cs="Arial"/>
          <w:b/>
          <w:bCs/>
          <w:sz w:val="24"/>
          <w:szCs w:val="24"/>
          <w:lang w:val="fr-CA"/>
        </w:rPr>
        <w:t>ATTESTATION</w:t>
      </w:r>
    </w:p>
    <w:p w14:paraId="607E855A" w14:textId="77777777" w:rsidR="00AB15DB" w:rsidRPr="00522E47" w:rsidRDefault="00AB15DB" w:rsidP="00AB15DB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5AF5DD30" w14:textId="24F7B740" w:rsidR="00AB15DB" w:rsidRDefault="00AB15DB" w:rsidP="00AB15DB">
      <w:pPr>
        <w:rPr>
          <w:rFonts w:ascii="Arial" w:hAnsi="Arial" w:cs="Arial"/>
          <w:sz w:val="24"/>
          <w:szCs w:val="24"/>
          <w:lang w:val="fr-CA"/>
        </w:rPr>
      </w:pPr>
      <w:r w:rsidRPr="00522E47">
        <w:rPr>
          <w:rFonts w:ascii="Arial" w:hAnsi="Arial" w:cs="Arial"/>
          <w:sz w:val="24"/>
          <w:szCs w:val="24"/>
          <w:lang w:val="fr-CA"/>
        </w:rPr>
        <w:t xml:space="preserve">Conformément à la directive de pratique générale-35 </w:t>
      </w:r>
      <w:r w:rsidRPr="00560598">
        <w:rPr>
          <w:rFonts w:ascii="Arial" w:hAnsi="Arial" w:cs="Arial"/>
          <w:i/>
          <w:iCs/>
          <w:sz w:val="24"/>
          <w:szCs w:val="24"/>
          <w:lang w:val="fr-CA"/>
        </w:rPr>
        <w:t>(Conditions relatives à l’utilisation de l’IA générative dans les observations écrites et orales</w:t>
      </w:r>
      <w:r w:rsidRPr="00522E47">
        <w:rPr>
          <w:rFonts w:ascii="Arial" w:hAnsi="Arial" w:cs="Arial"/>
          <w:sz w:val="24"/>
          <w:szCs w:val="24"/>
          <w:lang w:val="fr-CA"/>
        </w:rPr>
        <w:t>), je soussigné(e), _____________________________________ [</w:t>
      </w:r>
      <w:r w:rsidRPr="00560598">
        <w:rPr>
          <w:rFonts w:ascii="Arial" w:hAnsi="Arial" w:cs="Arial"/>
          <w:i/>
          <w:iCs/>
          <w:sz w:val="24"/>
          <w:szCs w:val="24"/>
          <w:lang w:val="fr-CA"/>
        </w:rPr>
        <w:t>nom de la partie ou de l’avocat de la partie</w:t>
      </w:r>
      <w:r w:rsidRPr="00522E47">
        <w:rPr>
          <w:rFonts w:ascii="Arial" w:hAnsi="Arial" w:cs="Arial"/>
          <w:sz w:val="24"/>
          <w:szCs w:val="24"/>
          <w:lang w:val="fr-CA"/>
        </w:rPr>
        <w:t>], atteste que je suis convaincu(e) de l’authenticité de toutes les références législatives et de tous les principes juridiques cités dans la présente</w:t>
      </w:r>
      <w:r>
        <w:rPr>
          <w:rFonts w:ascii="Arial" w:hAnsi="Arial" w:cs="Arial"/>
          <w:sz w:val="24"/>
          <w:szCs w:val="24"/>
          <w:lang w:val="fr-CA"/>
        </w:rPr>
        <w:t xml:space="preserve"> contre-défense</w:t>
      </w:r>
      <w:r w:rsidRPr="00522E47">
        <w:rPr>
          <w:rFonts w:ascii="Arial" w:hAnsi="Arial" w:cs="Arial"/>
          <w:sz w:val="24"/>
          <w:szCs w:val="24"/>
          <w:lang w:val="fr-CA"/>
        </w:rPr>
        <w:t>.</w:t>
      </w:r>
    </w:p>
    <w:p w14:paraId="68BE1A94" w14:textId="77777777" w:rsidR="00AB15DB" w:rsidRDefault="00AB15DB" w:rsidP="00AB15DB">
      <w:pPr>
        <w:rPr>
          <w:rFonts w:ascii="Arial" w:hAnsi="Arial" w:cs="Arial"/>
          <w:sz w:val="24"/>
          <w:szCs w:val="24"/>
          <w:lang w:val="fr-CA"/>
        </w:rPr>
      </w:pPr>
    </w:p>
    <w:p w14:paraId="12CB69ED" w14:textId="77777777" w:rsidR="00AB15DB" w:rsidRPr="00522E47" w:rsidRDefault="00AB15DB" w:rsidP="00522E47">
      <w:pPr>
        <w:rPr>
          <w:rFonts w:ascii="Arial" w:hAnsi="Arial" w:cs="Arial"/>
          <w:sz w:val="24"/>
          <w:szCs w:val="24"/>
          <w:lang w:val="fr-CA"/>
        </w:rPr>
      </w:pPr>
    </w:p>
    <w:p w14:paraId="253351A8" w14:textId="5401134B" w:rsidR="00AB15DB" w:rsidRPr="00522E47" w:rsidRDefault="00AB15DB" w:rsidP="00522E47">
      <w:pPr>
        <w:rPr>
          <w:rFonts w:ascii="Arial" w:hAnsi="Arial" w:cs="Arial"/>
          <w:sz w:val="24"/>
          <w:szCs w:val="24"/>
          <w:lang w:val="fr-CA"/>
        </w:rPr>
      </w:pPr>
      <w:r w:rsidRPr="00522E47">
        <w:rPr>
          <w:rFonts w:ascii="Arial" w:hAnsi="Arial" w:cs="Arial"/>
          <w:sz w:val="24"/>
          <w:szCs w:val="24"/>
          <w:lang w:val="fr-CA"/>
        </w:rPr>
        <w:t>Fait le _____________________</w:t>
      </w:r>
      <w:r w:rsidRPr="00522E47"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 xml:space="preserve">          </w:t>
      </w:r>
      <w:r w:rsidRPr="00522E47">
        <w:rPr>
          <w:rFonts w:ascii="Arial" w:hAnsi="Arial" w:cs="Arial"/>
          <w:sz w:val="24"/>
          <w:szCs w:val="24"/>
          <w:lang w:val="fr-CA"/>
        </w:rPr>
        <w:t>Signature _______________________</w:t>
      </w:r>
    </w:p>
    <w:p w14:paraId="3CD05DFE" w14:textId="56DDAFFA" w:rsidR="00AB15DB" w:rsidRPr="00522E47" w:rsidRDefault="00AB15DB" w:rsidP="00522E47">
      <w:pPr>
        <w:ind w:left="4320" w:firstLine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    </w:t>
      </w:r>
      <w:r w:rsidRPr="00522E47">
        <w:rPr>
          <w:rFonts w:ascii="Arial" w:hAnsi="Arial" w:cs="Arial"/>
          <w:sz w:val="24"/>
          <w:szCs w:val="24"/>
          <w:lang w:val="fr-CA"/>
        </w:rPr>
        <w:t>[</w:t>
      </w:r>
      <w:r w:rsidRPr="00560598">
        <w:rPr>
          <w:rFonts w:ascii="Arial" w:hAnsi="Arial" w:cs="Arial"/>
          <w:i/>
          <w:iCs/>
          <w:sz w:val="24"/>
          <w:szCs w:val="24"/>
          <w:lang w:val="fr-CA"/>
        </w:rPr>
        <w:t>partie ou avocat de la partie</w:t>
      </w:r>
      <w:r w:rsidRPr="00522E47">
        <w:rPr>
          <w:rFonts w:ascii="Arial" w:hAnsi="Arial" w:cs="Arial"/>
          <w:sz w:val="24"/>
          <w:szCs w:val="24"/>
          <w:lang w:val="fr-CA"/>
        </w:rPr>
        <w:t>] </w:t>
      </w:r>
    </w:p>
    <w:p w14:paraId="20B2A973" w14:textId="77777777" w:rsidR="00AB15DB" w:rsidRPr="00522E47" w:rsidRDefault="00AB15DB" w:rsidP="00AB15DB">
      <w:pPr>
        <w:rPr>
          <w:rFonts w:ascii="Arial" w:hAnsi="Arial" w:cs="Arial"/>
          <w:sz w:val="24"/>
          <w:szCs w:val="24"/>
          <w:lang w:val="fr-CA"/>
        </w:rPr>
      </w:pPr>
    </w:p>
    <w:p w14:paraId="294AAF63" w14:textId="77777777" w:rsidR="00AB15DB" w:rsidRDefault="00AB15DB">
      <w:pPr>
        <w:rPr>
          <w:rFonts w:ascii="Arial" w:hAnsi="Arial" w:cs="Arial"/>
          <w:sz w:val="24"/>
          <w:szCs w:val="24"/>
          <w:lang w:val="fr-CA"/>
        </w:rPr>
      </w:pPr>
    </w:p>
    <w:sectPr w:rsidR="00AB15DB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BFB8" w14:textId="77777777" w:rsidR="00D16201" w:rsidRDefault="00D16201">
      <w:r>
        <w:separator/>
      </w:r>
    </w:p>
  </w:endnote>
  <w:endnote w:type="continuationSeparator" w:id="0">
    <w:p w14:paraId="41A70432" w14:textId="77777777" w:rsidR="00D16201" w:rsidRDefault="00D1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98B1" w14:textId="77777777" w:rsidR="00D16201" w:rsidRDefault="00D16201">
    <w:pPr>
      <w:pStyle w:val="Footer"/>
      <w:jc w:val="right"/>
      <w:rPr>
        <w:rFonts w:ascii="Arial" w:hAnsi="Arial" w:cs="Arial"/>
        <w:sz w:val="24"/>
        <w:szCs w:val="24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1009" w14:textId="77777777" w:rsidR="00D16201" w:rsidRDefault="00D16201">
      <w:r>
        <w:separator/>
      </w:r>
    </w:p>
  </w:footnote>
  <w:footnote w:type="continuationSeparator" w:id="0">
    <w:p w14:paraId="528A636F" w14:textId="77777777" w:rsidR="00D16201" w:rsidRDefault="00D16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D3"/>
    <w:rsid w:val="00140ECB"/>
    <w:rsid w:val="00210340"/>
    <w:rsid w:val="003A4C7C"/>
    <w:rsid w:val="00522E47"/>
    <w:rsid w:val="00560598"/>
    <w:rsid w:val="00AB15DB"/>
    <w:rsid w:val="00C827EE"/>
    <w:rsid w:val="00D16201"/>
    <w:rsid w:val="00E62297"/>
    <w:rsid w:val="00EC35D3"/>
    <w:rsid w:val="00EC4378"/>
    <w:rsid w:val="00F406E9"/>
    <w:rsid w:val="00F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3AE2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[Style]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Dated">
    <w:name w:val="Dated"/>
    <w:basedOn w:val="Normal"/>
    <w:pPr>
      <w:widowControl w:val="0"/>
      <w:tabs>
        <w:tab w:val="right" w:leader="dot" w:pos="1380"/>
        <w:tab w:val="left" w:pos="2320"/>
        <w:tab w:val="right" w:leader="dot" w:pos="6480"/>
      </w:tabs>
      <w:jc w:val="both"/>
    </w:pPr>
    <w:rPr>
      <w:rFonts w:ascii="Times" w:hAnsi="Times"/>
      <w:sz w:val="24"/>
    </w:rPr>
  </w:style>
  <w:style w:type="paragraph" w:customStyle="1" w:styleId="FormName">
    <w:name w:val="FormName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FormNumber">
    <w:name w:val="FormNumber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Sch-Body">
    <w:name w:val="Sch-Body"/>
    <w:basedOn w:val="Normal"/>
    <w:pPr>
      <w:widowControl w:val="0"/>
      <w:tabs>
        <w:tab w:val="left" w:pos="960"/>
        <w:tab w:val="decimal" w:pos="1260"/>
      </w:tabs>
      <w:jc w:val="both"/>
    </w:pPr>
    <w:rPr>
      <w:rFonts w:ascii="Times" w:hAnsi="Times"/>
      <w:sz w:val="24"/>
    </w:rPr>
  </w:style>
  <w:style w:type="paragraph" w:customStyle="1" w:styleId="Signatory">
    <w:name w:val="Signatory"/>
    <w:basedOn w:val="Normal"/>
    <w:pPr>
      <w:widowControl w:val="0"/>
      <w:tabs>
        <w:tab w:val="right" w:pos="240"/>
        <w:tab w:val="left" w:pos="355"/>
        <w:tab w:val="decimal" w:pos="610"/>
        <w:tab w:val="right" w:pos="830"/>
        <w:tab w:val="left" w:pos="960"/>
        <w:tab w:val="left" w:pos="1200"/>
        <w:tab w:val="right" w:pos="5510"/>
        <w:tab w:val="right" w:pos="5870"/>
      </w:tabs>
      <w:ind w:left="1920" w:right="489"/>
      <w:jc w:val="right"/>
    </w:pPr>
    <w:rPr>
      <w:rFonts w:ascii="Times" w:hAnsi="Times"/>
      <w:sz w:val="24"/>
    </w:rPr>
  </w:style>
  <w:style w:type="character" w:customStyle="1" w:styleId="ScheduleDescription">
    <w:name w:val="ScheduleDescri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B15D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2026-05-12T20:12:00Z</dcterms:created>
  <dcterms:modified xsi:type="dcterms:W3CDTF">2026-06-02T22:01:00Z</dcterms:modified>
</cp:coreProperties>
</file>