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73" w:rsidRDefault="00304E73">
      <w:pPr>
        <w:pStyle w:val="Default"/>
        <w:jc w:val="right"/>
        <w:rPr>
          <w:color w:val="auto"/>
        </w:rPr>
      </w:pPr>
      <w:bookmarkStart w:id="0" w:name="_GoBack"/>
      <w:bookmarkEnd w:id="0"/>
      <w:r>
        <w:rPr>
          <w:color w:val="auto"/>
        </w:rPr>
        <w:t xml:space="preserve">Form 35     </w:t>
      </w:r>
      <w:r w:rsidR="001C4F67">
        <w:rPr>
          <w:color w:val="auto"/>
        </w:rPr>
        <w:t xml:space="preserve"> </w:t>
      </w:r>
      <w:r>
        <w:rPr>
          <w:color w:val="auto"/>
        </w:rPr>
        <w:t xml:space="preserve"> </w:t>
      </w:r>
      <w:r w:rsidR="00016D08">
        <w:rPr>
          <w:color w:val="auto"/>
        </w:rPr>
        <w:t xml:space="preserve"> </w:t>
      </w:r>
      <w:r w:rsidR="00AA1AC6">
        <w:rPr>
          <w:color w:val="auto"/>
        </w:rPr>
        <w:t xml:space="preserve">        </w:t>
      </w:r>
      <w:r w:rsidR="009049BF">
        <w:rPr>
          <w:color w:val="auto"/>
        </w:rPr>
        <w:t xml:space="preserve">   </w:t>
      </w:r>
      <w:r w:rsidR="00AA1AC6">
        <w:rPr>
          <w:color w:val="auto"/>
        </w:rPr>
        <w:t xml:space="preserve">        </w:t>
      </w:r>
      <w:r>
        <w:rPr>
          <w:color w:val="auto"/>
        </w:rPr>
        <w:t xml:space="preserve">         S.C. No._________ </w:t>
      </w:r>
    </w:p>
    <w:p w:rsidR="00304E73" w:rsidRDefault="00AA1AC6" w:rsidP="00AA1AC6">
      <w:pPr>
        <w:pStyle w:val="Default"/>
        <w:jc w:val="center"/>
        <w:rPr>
          <w:color w:val="auto"/>
        </w:rPr>
      </w:pPr>
      <w:r>
        <w:rPr>
          <w:color w:val="auto"/>
        </w:rPr>
        <w:t>(Rule 40(6))</w:t>
      </w:r>
    </w:p>
    <w:p w:rsidR="00AA1AC6" w:rsidRDefault="00AA1AC6" w:rsidP="00AA1AC6">
      <w:pPr>
        <w:pStyle w:val="Default"/>
        <w:jc w:val="center"/>
        <w:rPr>
          <w:color w:val="auto"/>
        </w:rPr>
      </w:pPr>
    </w:p>
    <w:p w:rsidR="00304E73" w:rsidRDefault="00304E73">
      <w:pPr>
        <w:pStyle w:val="Default"/>
        <w:jc w:val="center"/>
        <w:rPr>
          <w:color w:val="auto"/>
          <w:sz w:val="28"/>
          <w:szCs w:val="28"/>
        </w:rPr>
      </w:pPr>
      <w:r>
        <w:rPr>
          <w:b/>
          <w:bCs/>
          <w:color w:val="auto"/>
          <w:sz w:val="28"/>
          <w:szCs w:val="28"/>
        </w:rPr>
        <w:t xml:space="preserve">SUPREME COURT OF </w:t>
      </w:r>
      <w:smartTag w:uri="urn:schemas-microsoft-com:office:smarttags" w:element="State">
        <w:smartTag w:uri="urn:schemas-microsoft-com:office:smarttags" w:element="place">
          <w:r>
            <w:rPr>
              <w:b/>
              <w:bCs/>
              <w:color w:val="auto"/>
              <w:sz w:val="28"/>
              <w:szCs w:val="28"/>
            </w:rPr>
            <w:t>YUKON</w:t>
          </w:r>
        </w:smartTag>
      </w:smartTag>
      <w:r>
        <w:rPr>
          <w:b/>
          <w:bCs/>
          <w:color w:val="auto"/>
          <w:sz w:val="28"/>
          <w:szCs w:val="28"/>
        </w:rPr>
        <w:t xml:space="preserve"> </w:t>
      </w:r>
    </w:p>
    <w:p w:rsidR="00304E73" w:rsidRDefault="00304E73">
      <w:pPr>
        <w:pStyle w:val="Default"/>
        <w:rPr>
          <w:color w:val="auto"/>
        </w:rPr>
      </w:pPr>
      <w:r>
        <w:rPr>
          <w:color w:val="auto"/>
        </w:rPr>
        <w:t xml:space="preserve">Between </w:t>
      </w:r>
    </w:p>
    <w:p w:rsidR="00304E73" w:rsidRDefault="00304E73">
      <w:pPr>
        <w:pStyle w:val="Default"/>
        <w:ind w:left="1440"/>
        <w:rPr>
          <w:color w:val="auto"/>
        </w:rPr>
      </w:pPr>
      <w:r>
        <w:rPr>
          <w:i/>
          <w:iCs/>
          <w:color w:val="auto"/>
        </w:rPr>
        <w:t xml:space="preserve"> </w:t>
      </w:r>
    </w:p>
    <w:p w:rsidR="00304E73" w:rsidRDefault="0066478A">
      <w:pPr>
        <w:pStyle w:val="Default"/>
        <w:ind w:left="1440"/>
        <w:jc w:val="right"/>
        <w:rPr>
          <w:color w:val="auto"/>
        </w:rPr>
      </w:pPr>
      <w:r>
        <w:rPr>
          <w:color w:val="auto"/>
        </w:rPr>
        <w:t>Applicant</w:t>
      </w:r>
      <w:r w:rsidR="00304E73">
        <w:rPr>
          <w:color w:val="auto"/>
        </w:rPr>
        <w:t xml:space="preserve"> </w:t>
      </w:r>
    </w:p>
    <w:p w:rsidR="00304E73" w:rsidRDefault="00304E73">
      <w:pPr>
        <w:pStyle w:val="Default"/>
        <w:rPr>
          <w:color w:val="auto"/>
        </w:rPr>
      </w:pPr>
      <w:r>
        <w:rPr>
          <w:color w:val="auto"/>
        </w:rPr>
        <w:t xml:space="preserve"> </w:t>
      </w:r>
    </w:p>
    <w:p w:rsidR="00304E73" w:rsidRDefault="00304E73">
      <w:pPr>
        <w:pStyle w:val="Default"/>
        <w:rPr>
          <w:color w:val="auto"/>
        </w:rPr>
      </w:pPr>
      <w:r>
        <w:rPr>
          <w:color w:val="auto"/>
        </w:rPr>
        <w:t xml:space="preserve">and </w:t>
      </w:r>
    </w:p>
    <w:p w:rsidR="00304E73" w:rsidRDefault="00304E73">
      <w:pPr>
        <w:pStyle w:val="Default"/>
        <w:ind w:left="1440"/>
        <w:rPr>
          <w:color w:val="auto"/>
        </w:rPr>
      </w:pPr>
      <w:r>
        <w:rPr>
          <w:i/>
          <w:iCs/>
          <w:color w:val="auto"/>
        </w:rPr>
        <w:t xml:space="preserve"> </w:t>
      </w:r>
    </w:p>
    <w:p w:rsidR="00304E73" w:rsidRDefault="00304E73">
      <w:pPr>
        <w:pStyle w:val="Default"/>
        <w:ind w:left="1440"/>
        <w:jc w:val="right"/>
        <w:rPr>
          <w:color w:val="auto"/>
        </w:rPr>
      </w:pPr>
      <w:r>
        <w:rPr>
          <w:i/>
          <w:iCs/>
          <w:color w:val="auto"/>
        </w:rPr>
        <w:t xml:space="preserve"> </w:t>
      </w:r>
      <w:r>
        <w:rPr>
          <w:color w:val="auto"/>
        </w:rPr>
        <w:t xml:space="preserve">Respondent </w:t>
      </w:r>
    </w:p>
    <w:p w:rsidR="00304E73" w:rsidRDefault="00304E73">
      <w:pPr>
        <w:pStyle w:val="Default"/>
        <w:spacing w:after="360"/>
        <w:jc w:val="center"/>
        <w:rPr>
          <w:color w:val="auto"/>
        </w:rPr>
      </w:pPr>
      <w:r>
        <w:rPr>
          <w:b/>
          <w:bCs/>
          <w:color w:val="auto"/>
        </w:rPr>
        <w:t xml:space="preserve"> </w:t>
      </w:r>
    </w:p>
    <w:p w:rsidR="00304E73" w:rsidRDefault="00304E73">
      <w:pPr>
        <w:pStyle w:val="Default"/>
        <w:jc w:val="center"/>
        <w:rPr>
          <w:color w:val="auto"/>
        </w:rPr>
      </w:pPr>
      <w:r>
        <w:rPr>
          <w:b/>
          <w:bCs/>
          <w:color w:val="auto"/>
        </w:rPr>
        <w:t>ORDER FOR EXAMINATION OF PERSON</w:t>
      </w:r>
      <w:r w:rsidR="00C41409">
        <w:rPr>
          <w:b/>
          <w:bCs/>
          <w:color w:val="auto"/>
        </w:rPr>
        <w:t>(</w:t>
      </w:r>
      <w:r>
        <w:rPr>
          <w:b/>
          <w:bCs/>
          <w:color w:val="auto"/>
        </w:rPr>
        <w:t>S</w:t>
      </w:r>
      <w:r w:rsidR="00C41409">
        <w:rPr>
          <w:b/>
          <w:bCs/>
          <w:color w:val="auto"/>
        </w:rPr>
        <w:t>)</w:t>
      </w:r>
      <w:r>
        <w:rPr>
          <w:b/>
          <w:bCs/>
          <w:color w:val="auto"/>
        </w:rPr>
        <w:t xml:space="preserve"> </w:t>
      </w:r>
    </w:p>
    <w:p w:rsidR="00304E73" w:rsidRDefault="00304E73">
      <w:pPr>
        <w:pStyle w:val="Default"/>
        <w:jc w:val="center"/>
        <w:rPr>
          <w:color w:val="auto"/>
        </w:rPr>
      </w:pPr>
      <w:r>
        <w:rPr>
          <w:b/>
          <w:bCs/>
          <w:color w:val="auto"/>
        </w:rPr>
        <w:t xml:space="preserve">OUTSIDE THE JURISDICTION </w:t>
      </w:r>
    </w:p>
    <w:p w:rsidR="00304E73" w:rsidRDefault="00304E73">
      <w:pPr>
        <w:pStyle w:val="Default"/>
        <w:jc w:val="both"/>
        <w:rPr>
          <w:color w:val="auto"/>
        </w:rPr>
      </w:pPr>
      <w:r>
        <w:rPr>
          <w:color w:val="auto"/>
        </w:rPr>
        <w:t xml:space="preserve"> </w:t>
      </w:r>
    </w:p>
    <w:p w:rsidR="00304E73" w:rsidRDefault="00304E73">
      <w:pPr>
        <w:pStyle w:val="Default"/>
        <w:jc w:val="both"/>
        <w:rPr>
          <w:color w:val="auto"/>
        </w:rPr>
      </w:pPr>
      <w:r>
        <w:rPr>
          <w:color w:val="auto"/>
        </w:rPr>
        <w:t xml:space="preserve"> </w:t>
      </w:r>
    </w:p>
    <w:p w:rsidR="001D3C1C" w:rsidRDefault="001D3C1C" w:rsidP="001D3C1C">
      <w:pPr>
        <w:pStyle w:val="Default"/>
        <w:jc w:val="both"/>
        <w:rPr>
          <w:color w:val="auto"/>
        </w:rPr>
      </w:pPr>
      <w:r>
        <w:rPr>
          <w:color w:val="auto"/>
        </w:rPr>
        <w:t xml:space="preserve">BEFORE THE HONOURABLE </w:t>
      </w:r>
      <w:r>
        <w:rPr>
          <w:color w:val="auto"/>
        </w:rPr>
        <w:tab/>
      </w:r>
      <w:r w:rsidR="00C0108A">
        <w:rPr>
          <w:color w:val="auto"/>
        </w:rPr>
        <w:tab/>
      </w:r>
      <w:r w:rsidR="00C0108A">
        <w:rPr>
          <w:color w:val="auto"/>
        </w:rPr>
        <w:tab/>
      </w:r>
      <w:r>
        <w:rPr>
          <w:color w:val="auto"/>
        </w:rPr>
        <w:t xml:space="preserve">) </w:t>
      </w:r>
      <w:r>
        <w:rPr>
          <w:color w:val="auto"/>
        </w:rPr>
        <w:tab/>
      </w:r>
      <w:r>
        <w:rPr>
          <w:color w:val="auto"/>
        </w:rPr>
        <w:tab/>
      </w:r>
      <w:r>
        <w:rPr>
          <w:color w:val="auto"/>
        </w:rPr>
        <w:tab/>
        <w:t xml:space="preserve">day, the </w:t>
      </w:r>
    </w:p>
    <w:p w:rsidR="001D3C1C" w:rsidRDefault="001D3C1C" w:rsidP="001D3C1C">
      <w:pPr>
        <w:pStyle w:val="Default"/>
        <w:jc w:val="both"/>
        <w:rPr>
          <w:color w:val="auto"/>
        </w:rPr>
      </w:pPr>
      <w:r>
        <w:rPr>
          <w:color w:val="auto"/>
        </w:rPr>
        <w:t>CHIEF</w:t>
      </w:r>
      <w:r w:rsidR="00C0108A">
        <w:rPr>
          <w:color w:val="auto"/>
        </w:rPr>
        <w:t xml:space="preserve"> JUSTICE</w:t>
      </w:r>
      <w:r>
        <w:rPr>
          <w:color w:val="auto"/>
        </w:rPr>
        <w:t>/JUSTICE</w:t>
      </w:r>
      <w:r w:rsidR="00C0108A">
        <w:rPr>
          <w:color w:val="auto"/>
        </w:rPr>
        <w:tab/>
      </w:r>
      <w:r w:rsidR="00C0108A">
        <w:rPr>
          <w:color w:val="auto"/>
        </w:rPr>
        <w:tab/>
      </w:r>
      <w:r>
        <w:rPr>
          <w:color w:val="auto"/>
        </w:rPr>
        <w:tab/>
      </w:r>
      <w:r w:rsidR="00C0108A">
        <w:rPr>
          <w:color w:val="auto"/>
        </w:rPr>
        <w:tab/>
      </w:r>
      <w:r>
        <w:rPr>
          <w:color w:val="auto"/>
        </w:rPr>
        <w:t>)</w:t>
      </w:r>
      <w:r>
        <w:rPr>
          <w:color w:val="auto"/>
        </w:rPr>
        <w:tab/>
      </w:r>
      <w:r>
        <w:rPr>
          <w:color w:val="auto"/>
        </w:rPr>
        <w:tab/>
        <w:t xml:space="preserve"> day of                        , 20 </w:t>
      </w:r>
    </w:p>
    <w:p w:rsidR="001D3C1C" w:rsidRDefault="001D3C1C" w:rsidP="001D3C1C">
      <w:pPr>
        <w:pStyle w:val="Sch-Body"/>
        <w:tabs>
          <w:tab w:val="clear" w:pos="1260"/>
          <w:tab w:val="decimal" w:pos="660"/>
        </w:tabs>
      </w:pPr>
      <w:r>
        <w:t xml:space="preserve"> </w:t>
      </w:r>
      <w:r>
        <w:tab/>
      </w:r>
      <w:r>
        <w:tab/>
      </w:r>
      <w:r>
        <w:tab/>
      </w:r>
      <w:r>
        <w:tab/>
      </w:r>
      <w:r>
        <w:tab/>
      </w:r>
      <w:r>
        <w:tab/>
      </w:r>
      <w:r w:rsidR="00C0108A">
        <w:tab/>
      </w:r>
      <w:r w:rsidR="00C0108A">
        <w:tab/>
      </w:r>
      <w:r>
        <w:t>)</w:t>
      </w:r>
    </w:p>
    <w:p w:rsidR="00304E73" w:rsidRDefault="00304E73">
      <w:pPr>
        <w:pStyle w:val="Default"/>
        <w:jc w:val="both"/>
        <w:rPr>
          <w:color w:val="auto"/>
        </w:rPr>
      </w:pPr>
      <w:r>
        <w:rPr>
          <w:color w:val="auto"/>
        </w:rPr>
        <w:t xml:space="preserve"> </w:t>
      </w:r>
    </w:p>
    <w:p w:rsidR="00304E73" w:rsidRDefault="00304E73">
      <w:pPr>
        <w:pStyle w:val="Default"/>
        <w:rPr>
          <w:color w:val="auto"/>
        </w:rPr>
      </w:pPr>
      <w:r>
        <w:rPr>
          <w:color w:val="auto"/>
        </w:rPr>
        <w:t>THE APPLICATION of __________</w:t>
      </w:r>
      <w:r w:rsidR="00AA1AC6">
        <w:rPr>
          <w:color w:val="auto"/>
        </w:rPr>
        <w:t>_______________</w:t>
      </w:r>
      <w:r>
        <w:rPr>
          <w:color w:val="auto"/>
        </w:rPr>
        <w:t>________, coming on before me on __________</w:t>
      </w:r>
      <w:r w:rsidR="00AA1AC6">
        <w:rPr>
          <w:color w:val="auto"/>
        </w:rPr>
        <w:t>_</w:t>
      </w:r>
      <w:r>
        <w:rPr>
          <w:color w:val="auto"/>
        </w:rPr>
        <w:t>___________, and upon hearing ________</w:t>
      </w:r>
      <w:r w:rsidR="00AA1AC6">
        <w:rPr>
          <w:color w:val="auto"/>
        </w:rPr>
        <w:t>__________</w:t>
      </w:r>
      <w:r>
        <w:rPr>
          <w:color w:val="auto"/>
        </w:rPr>
        <w:t xml:space="preserve">___________, </w:t>
      </w:r>
      <w:r w:rsidR="00C0108A">
        <w:rPr>
          <w:color w:val="auto"/>
        </w:rPr>
        <w:t xml:space="preserve">applicant or </w:t>
      </w:r>
      <w:r>
        <w:rPr>
          <w:color w:val="auto"/>
        </w:rPr>
        <w:t>lawyer for the applicant, and _____________</w:t>
      </w:r>
      <w:r w:rsidR="00AA1AC6">
        <w:rPr>
          <w:color w:val="auto"/>
        </w:rPr>
        <w:t>_______________</w:t>
      </w:r>
      <w:r>
        <w:rPr>
          <w:color w:val="auto"/>
        </w:rPr>
        <w:t>_______</w:t>
      </w:r>
      <w:r w:rsidR="00AA1AC6">
        <w:rPr>
          <w:color w:val="auto"/>
        </w:rPr>
        <w:t xml:space="preserve">___, </w:t>
      </w:r>
      <w:r w:rsidR="00C0108A">
        <w:rPr>
          <w:color w:val="auto"/>
        </w:rPr>
        <w:t xml:space="preserve">respondent or </w:t>
      </w:r>
      <w:r w:rsidR="00AA1AC6">
        <w:rPr>
          <w:color w:val="auto"/>
        </w:rPr>
        <w:t>lawyer for _______________</w:t>
      </w:r>
      <w:r>
        <w:rPr>
          <w:color w:val="auto"/>
        </w:rPr>
        <w:t xml:space="preserve">__________________. </w:t>
      </w:r>
    </w:p>
    <w:p w:rsidR="00304E73" w:rsidRDefault="00304E73">
      <w:pPr>
        <w:pStyle w:val="Default"/>
        <w:rPr>
          <w:color w:val="auto"/>
        </w:rPr>
      </w:pPr>
      <w:r>
        <w:rPr>
          <w:color w:val="auto"/>
        </w:rPr>
        <w:t xml:space="preserve"> </w:t>
      </w:r>
    </w:p>
    <w:p w:rsidR="00304E73" w:rsidRDefault="00304E73">
      <w:pPr>
        <w:pStyle w:val="Default"/>
        <w:spacing w:before="100"/>
        <w:rPr>
          <w:color w:val="auto"/>
        </w:rPr>
      </w:pPr>
      <w:r>
        <w:rPr>
          <w:color w:val="auto"/>
        </w:rPr>
        <w:t xml:space="preserve">THIS COURT ORDERS that </w:t>
      </w:r>
      <w:r w:rsidR="00AA1AC6">
        <w:rPr>
          <w:color w:val="auto"/>
        </w:rPr>
        <w:t>[</w:t>
      </w:r>
      <w:r w:rsidR="00AA1AC6">
        <w:rPr>
          <w:i/>
          <w:color w:val="auto"/>
        </w:rPr>
        <w:t>name of examiner</w:t>
      </w:r>
      <w:r w:rsidR="00AA1AC6">
        <w:rPr>
          <w:color w:val="auto"/>
        </w:rPr>
        <w:t>] ____________</w:t>
      </w:r>
      <w:r>
        <w:rPr>
          <w:color w:val="auto"/>
        </w:rPr>
        <w:t xml:space="preserve">_________________, of </w:t>
      </w:r>
      <w:r w:rsidR="00AA1AC6">
        <w:rPr>
          <w:color w:val="auto"/>
        </w:rPr>
        <w:t>[</w:t>
      </w:r>
      <w:r w:rsidR="00AA1AC6">
        <w:rPr>
          <w:i/>
          <w:color w:val="auto"/>
        </w:rPr>
        <w:t>jurisdiction</w:t>
      </w:r>
      <w:r w:rsidR="00AA1AC6">
        <w:rPr>
          <w:color w:val="auto"/>
        </w:rPr>
        <w:t>]  ____________</w:t>
      </w:r>
      <w:r>
        <w:rPr>
          <w:color w:val="auto"/>
        </w:rPr>
        <w:t>__________________, is appointed an examiner for the purpose of taking the examination, cross-examination, and re-examination orally, on oath or affirmation, of [</w:t>
      </w:r>
      <w:r>
        <w:rPr>
          <w:i/>
          <w:iCs/>
          <w:color w:val="auto"/>
        </w:rPr>
        <w:t>person</w:t>
      </w:r>
      <w:r w:rsidR="00C41409">
        <w:rPr>
          <w:i/>
          <w:iCs/>
          <w:color w:val="auto"/>
        </w:rPr>
        <w:t>(</w:t>
      </w:r>
      <w:r>
        <w:rPr>
          <w:i/>
          <w:iCs/>
          <w:color w:val="auto"/>
        </w:rPr>
        <w:t>s</w:t>
      </w:r>
      <w:r w:rsidR="00C41409">
        <w:rPr>
          <w:i/>
          <w:iCs/>
          <w:color w:val="auto"/>
        </w:rPr>
        <w:t>)</w:t>
      </w:r>
      <w:r>
        <w:rPr>
          <w:i/>
          <w:iCs/>
          <w:color w:val="auto"/>
        </w:rPr>
        <w:t xml:space="preserve"> to be examined on the part of the party</w:t>
      </w:r>
      <w:r>
        <w:rPr>
          <w:color w:val="auto"/>
        </w:rPr>
        <w:t xml:space="preserve">] </w:t>
      </w:r>
      <w:r w:rsidR="00AA1AC6">
        <w:rPr>
          <w:color w:val="auto"/>
        </w:rPr>
        <w:t xml:space="preserve">____________ </w:t>
      </w:r>
      <w:r>
        <w:rPr>
          <w:color w:val="auto"/>
        </w:rPr>
        <w:t>______________</w:t>
      </w:r>
      <w:r w:rsidR="00AA1AC6">
        <w:rPr>
          <w:color w:val="auto"/>
        </w:rPr>
        <w:t>____</w:t>
      </w:r>
      <w:r>
        <w:rPr>
          <w:color w:val="auto"/>
        </w:rPr>
        <w:t>_____, and of any other persons as the lawyers or agents of the parties shall mutually request the exa</w:t>
      </w:r>
      <w:r w:rsidR="00AA1AC6">
        <w:rPr>
          <w:color w:val="auto"/>
        </w:rPr>
        <w:t xml:space="preserve">miner in writing to examine, at _______________ </w:t>
      </w:r>
      <w:r>
        <w:rPr>
          <w:color w:val="auto"/>
        </w:rPr>
        <w:t>_______________________ in [</w:t>
      </w:r>
      <w:r>
        <w:rPr>
          <w:i/>
          <w:iCs/>
          <w:color w:val="auto"/>
        </w:rPr>
        <w:t>name of the province, territory, or country</w:t>
      </w:r>
      <w:r>
        <w:rPr>
          <w:color w:val="auto"/>
        </w:rPr>
        <w:t xml:space="preserve">] </w:t>
      </w:r>
      <w:r w:rsidR="00AA1AC6">
        <w:rPr>
          <w:color w:val="auto"/>
        </w:rPr>
        <w:t xml:space="preserve">_________  </w:t>
      </w:r>
      <w:r>
        <w:rPr>
          <w:color w:val="auto"/>
        </w:rPr>
        <w:t xml:space="preserve">__________________________. </w:t>
      </w:r>
    </w:p>
    <w:p w:rsidR="00AA1AC6" w:rsidRDefault="00AA1AC6">
      <w:pPr>
        <w:pStyle w:val="Default"/>
        <w:spacing w:before="100"/>
        <w:rPr>
          <w:color w:val="auto"/>
        </w:rPr>
      </w:pPr>
    </w:p>
    <w:p w:rsidR="00304E73" w:rsidRDefault="00304E73" w:rsidP="00016D08">
      <w:pPr>
        <w:pStyle w:val="Default"/>
        <w:spacing w:before="100"/>
        <w:ind w:right="22"/>
        <w:rPr>
          <w:color w:val="auto"/>
        </w:rPr>
      </w:pPr>
      <w:smartTag w:uri="urn:schemas-microsoft-com:office:smarttags" w:element="stockticker">
        <w:r>
          <w:rPr>
            <w:color w:val="auto"/>
          </w:rPr>
          <w:t>AND</w:t>
        </w:r>
      </w:smartTag>
      <w:r>
        <w:rPr>
          <w:color w:val="auto"/>
        </w:rPr>
        <w:t xml:space="preserve"> FURTHER ORDERS that the </w:t>
      </w:r>
      <w:r w:rsidR="00C0108A">
        <w:rPr>
          <w:color w:val="auto"/>
        </w:rPr>
        <w:t xml:space="preserve">applicant or </w:t>
      </w:r>
      <w:r>
        <w:rPr>
          <w:color w:val="auto"/>
        </w:rPr>
        <w:t xml:space="preserve">lawyer for the </w:t>
      </w:r>
      <w:r w:rsidR="00C0108A">
        <w:rPr>
          <w:color w:val="auto"/>
        </w:rPr>
        <w:t>applicant</w:t>
      </w:r>
      <w:r>
        <w:rPr>
          <w:color w:val="auto"/>
        </w:rPr>
        <w:t xml:space="preserve"> give to the</w:t>
      </w:r>
      <w:r w:rsidR="00C0108A">
        <w:rPr>
          <w:color w:val="auto"/>
        </w:rPr>
        <w:t xml:space="preserve"> parties or</w:t>
      </w:r>
      <w:r>
        <w:rPr>
          <w:color w:val="auto"/>
        </w:rPr>
        <w:t xml:space="preserve"> lawyer of each of the other parties _____ days</w:t>
      </w:r>
      <w:r w:rsidR="00C41409">
        <w:rPr>
          <w:color w:val="auto"/>
        </w:rPr>
        <w:t>’</w:t>
      </w:r>
      <w:r>
        <w:rPr>
          <w:color w:val="auto"/>
        </w:rPr>
        <w:t xml:space="preserve"> notice in writing of the date on which the </w:t>
      </w:r>
      <w:r w:rsidR="00C0108A">
        <w:rPr>
          <w:color w:val="auto"/>
        </w:rPr>
        <w:t xml:space="preserve">applicant or </w:t>
      </w:r>
      <w:r>
        <w:rPr>
          <w:color w:val="auto"/>
        </w:rPr>
        <w:t>lawyer</w:t>
      </w:r>
      <w:r w:rsidR="00C0108A">
        <w:rPr>
          <w:color w:val="auto"/>
        </w:rPr>
        <w:t xml:space="preserve"> for the applicant</w:t>
      </w:r>
      <w:r>
        <w:rPr>
          <w:color w:val="auto"/>
        </w:rPr>
        <w:t xml:space="preserve"> proposes to send this Order to the examiner for execution, and that _____ days after delivery of the notice the </w:t>
      </w:r>
      <w:r w:rsidR="00C0108A">
        <w:rPr>
          <w:color w:val="auto"/>
        </w:rPr>
        <w:t xml:space="preserve">parties or </w:t>
      </w:r>
      <w:r>
        <w:rPr>
          <w:color w:val="auto"/>
        </w:rPr>
        <w:t>lawyers for the parties respectively exchange the na</w:t>
      </w:r>
      <w:r w:rsidR="00C41409">
        <w:rPr>
          <w:color w:val="auto"/>
        </w:rPr>
        <w:t>mes of their lawyers or agents in [</w:t>
      </w:r>
      <w:r w:rsidR="00016D08">
        <w:rPr>
          <w:i/>
          <w:color w:val="auto"/>
        </w:rPr>
        <w:t>name of province, territory or c</w:t>
      </w:r>
      <w:r w:rsidR="00C41409">
        <w:rPr>
          <w:i/>
          <w:color w:val="auto"/>
        </w:rPr>
        <w:t>ountry</w:t>
      </w:r>
      <w:r w:rsidR="00C41409">
        <w:rPr>
          <w:color w:val="auto"/>
        </w:rPr>
        <w:t>]</w:t>
      </w:r>
      <w:r w:rsidR="00016D08">
        <w:rPr>
          <w:color w:val="auto"/>
        </w:rPr>
        <w:t>_______________________</w:t>
      </w:r>
      <w:r w:rsidR="00C41409">
        <w:rPr>
          <w:color w:val="auto"/>
        </w:rPr>
        <w:t>_____________</w:t>
      </w:r>
      <w:r>
        <w:rPr>
          <w:color w:val="auto"/>
        </w:rPr>
        <w:t xml:space="preserve">______________________, to whom notice relating to the examination of the persons may be sent. </w:t>
      </w:r>
    </w:p>
    <w:p w:rsidR="00AA1AC6" w:rsidRDefault="00AA1AC6">
      <w:pPr>
        <w:pStyle w:val="Default"/>
        <w:spacing w:before="100"/>
        <w:rPr>
          <w:color w:val="auto"/>
        </w:rPr>
      </w:pPr>
    </w:p>
    <w:p w:rsidR="00304E73" w:rsidRDefault="00304E73">
      <w:pPr>
        <w:pStyle w:val="Default"/>
        <w:spacing w:before="100"/>
        <w:rPr>
          <w:color w:val="auto"/>
        </w:rPr>
      </w:pPr>
      <w:smartTag w:uri="urn:schemas-microsoft-com:office:smarttags" w:element="stockticker">
        <w:r>
          <w:rPr>
            <w:color w:val="auto"/>
          </w:rPr>
          <w:t>AND</w:t>
        </w:r>
      </w:smartTag>
      <w:r>
        <w:rPr>
          <w:color w:val="auto"/>
        </w:rPr>
        <w:t xml:space="preserve"> FURTHER ORDERS that _____ days notice (</w:t>
      </w:r>
      <w:r w:rsidR="00C0108A">
        <w:rPr>
          <w:color w:val="auto"/>
        </w:rPr>
        <w:t>Saturday a</w:t>
      </w:r>
      <w:r>
        <w:rPr>
          <w:color w:val="auto"/>
        </w:rPr>
        <w:t xml:space="preserve">nd </w:t>
      </w:r>
      <w:r w:rsidR="00C0108A">
        <w:rPr>
          <w:color w:val="auto"/>
        </w:rPr>
        <w:t>holidays</w:t>
      </w:r>
      <w:r>
        <w:rPr>
          <w:color w:val="auto"/>
        </w:rPr>
        <w:t xml:space="preserve">) before the </w:t>
      </w:r>
      <w:r>
        <w:rPr>
          <w:color w:val="auto"/>
        </w:rPr>
        <w:lastRenderedPageBreak/>
        <w:t xml:space="preserve">examination of any person shall be given by the examiner to the lawyer or agent of each of the parties and to each person to be examined unless the notice is waived. </w:t>
      </w:r>
    </w:p>
    <w:p w:rsidR="00304E73" w:rsidRDefault="00304E73">
      <w:pPr>
        <w:pStyle w:val="Default"/>
        <w:spacing w:before="100"/>
        <w:rPr>
          <w:color w:val="auto"/>
        </w:rPr>
      </w:pPr>
      <w:r>
        <w:rPr>
          <w:color w:val="auto"/>
        </w:rPr>
        <w:t xml:space="preserve"> </w:t>
      </w:r>
    </w:p>
    <w:p w:rsidR="00304E73" w:rsidRDefault="00304E73">
      <w:pPr>
        <w:pStyle w:val="Default"/>
        <w:spacing w:before="100"/>
        <w:rPr>
          <w:color w:val="auto"/>
        </w:rPr>
      </w:pPr>
      <w:smartTag w:uri="urn:schemas-microsoft-com:office:smarttags" w:element="stockticker">
        <w:r>
          <w:rPr>
            <w:color w:val="auto"/>
          </w:rPr>
          <w:t>AND</w:t>
        </w:r>
      </w:smartTag>
      <w:r>
        <w:rPr>
          <w:color w:val="auto"/>
        </w:rPr>
        <w:t xml:space="preserve"> FURTHER ORDERS that the examination be conducted in accordance with the enclosed instructions</w:t>
      </w:r>
      <w:r w:rsidR="00AA1AC6">
        <w:rPr>
          <w:color w:val="auto"/>
        </w:rPr>
        <w:t xml:space="preserve"> in Form 36</w:t>
      </w:r>
      <w:r>
        <w:rPr>
          <w:color w:val="auto"/>
        </w:rPr>
        <w:t xml:space="preserve">, with such modifications as may be necessary. </w:t>
      </w:r>
    </w:p>
    <w:p w:rsidR="00AA1AC6" w:rsidRDefault="00AA1AC6">
      <w:pPr>
        <w:pStyle w:val="Default"/>
        <w:spacing w:before="100"/>
        <w:jc w:val="both"/>
        <w:rPr>
          <w:color w:val="auto"/>
        </w:rPr>
      </w:pPr>
    </w:p>
    <w:p w:rsidR="00304E73" w:rsidRDefault="00304E73">
      <w:pPr>
        <w:pStyle w:val="Default"/>
        <w:spacing w:before="100"/>
        <w:jc w:val="both"/>
        <w:rPr>
          <w:color w:val="auto"/>
        </w:rPr>
      </w:pPr>
      <w:smartTag w:uri="urn:schemas-microsoft-com:office:smarttags" w:element="stockticker">
        <w:r>
          <w:rPr>
            <w:color w:val="auto"/>
          </w:rPr>
          <w:t>AND</w:t>
        </w:r>
      </w:smartTag>
      <w:r>
        <w:rPr>
          <w:color w:val="auto"/>
        </w:rPr>
        <w:t xml:space="preserve"> FURTHER ORDERS that the depositions, together with any document referred to in them, or certified copy of or extract from the document be sent forthwith by the examiner to the Clerk of the Court of the Supreme Court of Yukon at </w:t>
      </w:r>
      <w:r w:rsidR="0066478A">
        <w:rPr>
          <w:color w:val="auto"/>
        </w:rPr>
        <w:t xml:space="preserve">The Law Courts, </w:t>
      </w:r>
      <w:r>
        <w:rPr>
          <w:color w:val="auto"/>
        </w:rPr>
        <w:t xml:space="preserve">2134 Second Avenue, Whitehorse, Yukon, Y1A 5H6, who shall deliver the depositions and documents to the applicants and provide copies to any party on request. </w:t>
      </w:r>
    </w:p>
    <w:p w:rsidR="00304E73" w:rsidRDefault="00304E73">
      <w:pPr>
        <w:pStyle w:val="Default"/>
        <w:spacing w:before="100"/>
        <w:jc w:val="both"/>
        <w:rPr>
          <w:color w:val="auto"/>
        </w:rPr>
      </w:pPr>
      <w:r>
        <w:rPr>
          <w:color w:val="auto"/>
        </w:rPr>
        <w:t xml:space="preserve"> </w:t>
      </w:r>
    </w:p>
    <w:p w:rsidR="00304E73" w:rsidRDefault="00304E73" w:rsidP="00AA1AC6">
      <w:pPr>
        <w:pStyle w:val="Default"/>
        <w:spacing w:before="100"/>
        <w:rPr>
          <w:color w:val="auto"/>
        </w:rPr>
      </w:pPr>
      <w:r>
        <w:rPr>
          <w:color w:val="auto"/>
        </w:rPr>
        <w:t xml:space="preserve">        </w:t>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Pr>
          <w:color w:val="auto"/>
        </w:rPr>
        <w:t xml:space="preserve"> By the Court </w:t>
      </w:r>
    </w:p>
    <w:p w:rsidR="00304E73" w:rsidRDefault="00304E73">
      <w:pPr>
        <w:pStyle w:val="Default"/>
        <w:spacing w:after="100"/>
        <w:ind w:right="480"/>
        <w:jc w:val="right"/>
        <w:rPr>
          <w:color w:val="auto"/>
        </w:rPr>
      </w:pPr>
      <w:r>
        <w:rPr>
          <w:color w:val="auto"/>
        </w:rPr>
        <w:t xml:space="preserve"> </w:t>
      </w:r>
    </w:p>
    <w:p w:rsidR="00304E73" w:rsidRDefault="00304E73">
      <w:pPr>
        <w:pStyle w:val="Default"/>
        <w:spacing w:after="100"/>
        <w:ind w:right="480"/>
        <w:jc w:val="right"/>
        <w:rPr>
          <w:color w:val="auto"/>
        </w:rPr>
      </w:pPr>
      <w:r>
        <w:rPr>
          <w:color w:val="auto"/>
        </w:rPr>
        <w:t xml:space="preserve"> </w:t>
      </w:r>
    </w:p>
    <w:p w:rsidR="00304E73" w:rsidRDefault="00304E73">
      <w:pPr>
        <w:pStyle w:val="Default"/>
        <w:rPr>
          <w:color w:val="auto"/>
        </w:rPr>
      </w:pPr>
      <w:r>
        <w:rPr>
          <w:color w:val="auto"/>
        </w:rPr>
        <w:t xml:space="preserve">       </w:t>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Pr>
          <w:color w:val="auto"/>
        </w:rPr>
        <w:t xml:space="preserve"> __________________ </w:t>
      </w:r>
    </w:p>
    <w:p w:rsidR="00304E73" w:rsidRDefault="00304E73">
      <w:pPr>
        <w:pStyle w:val="Default"/>
        <w:rPr>
          <w:color w:val="auto"/>
        </w:rPr>
      </w:pPr>
      <w:r>
        <w:rPr>
          <w:color w:val="auto"/>
        </w:rPr>
        <w:t xml:space="preserve">        </w:t>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sidR="00AA1AC6">
        <w:rPr>
          <w:color w:val="auto"/>
        </w:rPr>
        <w:tab/>
      </w:r>
      <w:r w:rsidR="00C0108A">
        <w:rPr>
          <w:color w:val="auto"/>
        </w:rPr>
        <w:t xml:space="preserve"> </w:t>
      </w:r>
      <w:r>
        <w:rPr>
          <w:color w:val="auto"/>
        </w:rPr>
        <w:t xml:space="preserve">Clerk of the Court </w:t>
      </w:r>
    </w:p>
    <w:p w:rsidR="00304E73" w:rsidRDefault="00304E73">
      <w:pPr>
        <w:pStyle w:val="Default"/>
        <w:rPr>
          <w:color w:val="auto"/>
        </w:rPr>
      </w:pPr>
      <w:r>
        <w:rPr>
          <w:color w:val="auto"/>
        </w:rPr>
        <w:t xml:space="preserve"> </w:t>
      </w:r>
    </w:p>
    <w:p w:rsidR="00AA1AC6" w:rsidRDefault="00AA1AC6">
      <w:pPr>
        <w:pStyle w:val="Default"/>
        <w:rPr>
          <w:color w:val="auto"/>
        </w:rPr>
      </w:pPr>
    </w:p>
    <w:p w:rsidR="00304E73" w:rsidRDefault="00304E73">
      <w:pPr>
        <w:pStyle w:val="Default"/>
        <w:rPr>
          <w:color w:val="auto"/>
        </w:rPr>
      </w:pPr>
      <w:r>
        <w:rPr>
          <w:color w:val="auto"/>
        </w:rPr>
        <w:t xml:space="preserve">Approved as the Order made: </w:t>
      </w:r>
    </w:p>
    <w:p w:rsidR="00304E73" w:rsidRDefault="00304E73">
      <w:pPr>
        <w:pStyle w:val="Default"/>
        <w:rPr>
          <w:color w:val="auto"/>
        </w:rPr>
      </w:pPr>
      <w:r>
        <w:rPr>
          <w:color w:val="auto"/>
        </w:rPr>
        <w:t xml:space="preserve"> </w:t>
      </w:r>
    </w:p>
    <w:p w:rsidR="00304E73" w:rsidRDefault="00304E73">
      <w:pPr>
        <w:pStyle w:val="Default"/>
        <w:rPr>
          <w:color w:val="auto"/>
        </w:rPr>
      </w:pPr>
      <w:r>
        <w:rPr>
          <w:color w:val="auto"/>
        </w:rPr>
        <w:t xml:space="preserve"> </w:t>
      </w:r>
    </w:p>
    <w:p w:rsidR="00304E73" w:rsidRDefault="00304E73">
      <w:pPr>
        <w:pStyle w:val="Default"/>
        <w:rPr>
          <w:color w:val="auto"/>
        </w:rPr>
      </w:pPr>
      <w:r>
        <w:rPr>
          <w:color w:val="auto"/>
        </w:rPr>
        <w:t>_________________</w:t>
      </w:r>
      <w:r w:rsidR="0066478A">
        <w:rPr>
          <w:color w:val="auto"/>
        </w:rPr>
        <w:t>_________</w:t>
      </w:r>
      <w:r>
        <w:rPr>
          <w:color w:val="auto"/>
        </w:rPr>
        <w:t xml:space="preserve">______ </w:t>
      </w:r>
      <w:r w:rsidR="0066478A">
        <w:rPr>
          <w:color w:val="auto"/>
        </w:rPr>
        <w:t xml:space="preserve">     </w:t>
      </w:r>
      <w:r w:rsidR="00013A7B">
        <w:rPr>
          <w:color w:val="auto"/>
        </w:rPr>
        <w:t>__</w:t>
      </w:r>
      <w:r w:rsidR="00767686">
        <w:rPr>
          <w:color w:val="auto"/>
        </w:rPr>
        <w:t>_____</w:t>
      </w:r>
      <w:r w:rsidR="00AA1AC6">
        <w:rPr>
          <w:color w:val="auto"/>
        </w:rPr>
        <w:t>______________________________</w:t>
      </w:r>
    </w:p>
    <w:p w:rsidR="00304E73" w:rsidRDefault="00AA1AC6" w:rsidP="0066478A">
      <w:pPr>
        <w:pStyle w:val="Default"/>
        <w:rPr>
          <w:color w:val="auto"/>
        </w:rPr>
      </w:pPr>
      <w:r>
        <w:rPr>
          <w:color w:val="auto"/>
        </w:rPr>
        <w:t>Signature</w:t>
      </w:r>
      <w:r w:rsidR="0066478A">
        <w:rPr>
          <w:color w:val="auto"/>
        </w:rPr>
        <w:t xml:space="preserve"> [</w:t>
      </w:r>
      <w:r w:rsidR="0066478A" w:rsidRPr="0066478A">
        <w:rPr>
          <w:i/>
          <w:color w:val="auto"/>
        </w:rPr>
        <w:t>Plaintiff/Petitioner or Lawyer</w:t>
      </w:r>
      <w:r w:rsidR="0066478A">
        <w:rPr>
          <w:color w:val="auto"/>
        </w:rPr>
        <w:t>]</w:t>
      </w:r>
      <w:r>
        <w:rPr>
          <w:color w:val="auto"/>
        </w:rPr>
        <w:tab/>
      </w:r>
      <w:r w:rsidR="00304E73">
        <w:rPr>
          <w:color w:val="auto"/>
        </w:rPr>
        <w:t xml:space="preserve"> </w:t>
      </w:r>
      <w:r w:rsidR="0066478A">
        <w:rPr>
          <w:color w:val="auto"/>
        </w:rPr>
        <w:t xml:space="preserve">    </w:t>
      </w:r>
      <w:r>
        <w:rPr>
          <w:color w:val="auto"/>
        </w:rPr>
        <w:t>Signature</w:t>
      </w:r>
      <w:r w:rsidR="0066478A">
        <w:rPr>
          <w:color w:val="auto"/>
        </w:rPr>
        <w:t xml:space="preserve"> [</w:t>
      </w:r>
      <w:r w:rsidR="0066478A" w:rsidRPr="0066478A">
        <w:rPr>
          <w:i/>
          <w:color w:val="auto"/>
        </w:rPr>
        <w:t>Defendant/Respondent or Lawyer</w:t>
      </w:r>
      <w:r w:rsidR="0066478A">
        <w:rPr>
          <w:color w:val="auto"/>
        </w:rPr>
        <w:t>]</w:t>
      </w:r>
    </w:p>
    <w:p w:rsidR="00304E73" w:rsidRDefault="00304E73">
      <w:pPr>
        <w:pStyle w:val="Default"/>
        <w:rPr>
          <w:color w:val="auto"/>
        </w:rPr>
      </w:pPr>
      <w:r>
        <w:rPr>
          <w:color w:val="auto"/>
        </w:rPr>
        <w:t xml:space="preserve"> </w:t>
      </w:r>
    </w:p>
    <w:p w:rsidR="00304E73" w:rsidRDefault="00304E73">
      <w:pPr>
        <w:pStyle w:val="Default"/>
        <w:rPr>
          <w:color w:val="auto"/>
        </w:rPr>
      </w:pPr>
      <w:r>
        <w:rPr>
          <w:color w:val="auto"/>
        </w:rPr>
        <w:t xml:space="preserve"> </w:t>
      </w:r>
    </w:p>
    <w:p w:rsidR="00304E73" w:rsidRDefault="00304E73">
      <w:pPr>
        <w:pStyle w:val="Default"/>
        <w:rPr>
          <w:color w:val="auto"/>
        </w:rPr>
      </w:pPr>
      <w:r>
        <w:rPr>
          <w:color w:val="auto"/>
        </w:rPr>
        <w:t>_________________</w:t>
      </w:r>
      <w:r w:rsidR="00AA1AC6">
        <w:rPr>
          <w:color w:val="auto"/>
        </w:rPr>
        <w:t>_</w:t>
      </w:r>
      <w:r>
        <w:rPr>
          <w:color w:val="auto"/>
        </w:rPr>
        <w:t>___</w:t>
      </w:r>
      <w:r w:rsidR="00AA1AC6">
        <w:rPr>
          <w:color w:val="auto"/>
        </w:rPr>
        <w:t>_</w:t>
      </w:r>
      <w:r w:rsidR="00767686">
        <w:rPr>
          <w:color w:val="auto"/>
        </w:rPr>
        <w:t>______</w:t>
      </w:r>
      <w:r w:rsidR="00013A7B">
        <w:rPr>
          <w:color w:val="auto"/>
        </w:rPr>
        <w:t>_</w:t>
      </w:r>
      <w:r>
        <w:rPr>
          <w:color w:val="auto"/>
        </w:rPr>
        <w:t>__</w:t>
      </w:r>
      <w:r w:rsidR="00013A7B">
        <w:rPr>
          <w:color w:val="auto"/>
        </w:rPr>
        <w:t>__</w:t>
      </w:r>
      <w:r>
        <w:rPr>
          <w:color w:val="auto"/>
        </w:rPr>
        <w:t xml:space="preserve"> </w:t>
      </w:r>
      <w:r w:rsidR="00767686">
        <w:rPr>
          <w:color w:val="auto"/>
        </w:rPr>
        <w:t xml:space="preserve">    </w:t>
      </w:r>
      <w:r w:rsidR="00013A7B">
        <w:rPr>
          <w:color w:val="auto"/>
        </w:rPr>
        <w:t>__</w:t>
      </w:r>
      <w:r w:rsidR="00767686">
        <w:rPr>
          <w:color w:val="auto"/>
        </w:rPr>
        <w:t>_____</w:t>
      </w:r>
      <w:r w:rsidR="00AA1AC6">
        <w:rPr>
          <w:color w:val="auto"/>
        </w:rPr>
        <w:t>______________________________</w:t>
      </w:r>
    </w:p>
    <w:p w:rsidR="00304E73" w:rsidRDefault="0066478A">
      <w:pPr>
        <w:pStyle w:val="Default"/>
        <w:rPr>
          <w:color w:val="auto"/>
        </w:rPr>
      </w:pPr>
      <w:r>
        <w:rPr>
          <w:color w:val="auto"/>
        </w:rPr>
        <w:t>Print Name [</w:t>
      </w:r>
      <w:r w:rsidRPr="0066478A">
        <w:rPr>
          <w:i/>
          <w:color w:val="auto"/>
        </w:rPr>
        <w:t>Plaintiff/Petitioner or Lawyer</w:t>
      </w:r>
      <w:r>
        <w:rPr>
          <w:color w:val="auto"/>
        </w:rPr>
        <w:t>]</w:t>
      </w:r>
      <w:r w:rsidR="00767686">
        <w:rPr>
          <w:color w:val="auto"/>
        </w:rPr>
        <w:t xml:space="preserve"> </w:t>
      </w:r>
      <w:r w:rsidR="00013A7B">
        <w:rPr>
          <w:color w:val="auto"/>
        </w:rPr>
        <w:t xml:space="preserve">   </w:t>
      </w:r>
      <w:r>
        <w:rPr>
          <w:color w:val="auto"/>
        </w:rPr>
        <w:t>Print Name [</w:t>
      </w:r>
      <w:r w:rsidRPr="0066478A">
        <w:rPr>
          <w:i/>
          <w:color w:val="auto"/>
        </w:rPr>
        <w:t>Defendant</w:t>
      </w:r>
      <w:r w:rsidR="00321FEC">
        <w:rPr>
          <w:i/>
          <w:color w:val="auto"/>
        </w:rPr>
        <w:t>/</w:t>
      </w:r>
      <w:r w:rsidRPr="0066478A">
        <w:rPr>
          <w:i/>
          <w:color w:val="auto"/>
        </w:rPr>
        <w:t>Respondent or Lawyer</w:t>
      </w:r>
      <w:r>
        <w:rPr>
          <w:color w:val="auto"/>
        </w:rPr>
        <w:t>]</w:t>
      </w:r>
      <w:r w:rsidR="00AA1AC6">
        <w:rPr>
          <w:i/>
          <w:color w:val="auto"/>
        </w:rPr>
        <w:t xml:space="preserve"> </w:t>
      </w:r>
    </w:p>
    <w:p w:rsidR="00013A7B" w:rsidRPr="00AA1AC6" w:rsidRDefault="00013A7B">
      <w:pPr>
        <w:pStyle w:val="Default"/>
        <w:rPr>
          <w:color w:val="auto"/>
        </w:rPr>
      </w:pPr>
    </w:p>
    <w:sectPr w:rsidR="00013A7B" w:rsidRPr="00AA1AC6" w:rsidSect="0066478A">
      <w:headerReference w:type="even" r:id="rId6"/>
      <w:headerReference w:type="default" r:id="rId7"/>
      <w:footerReference w:type="even" r:id="rId8"/>
      <w:footerReference w:type="default" r:id="rId9"/>
      <w:headerReference w:type="first" r:id="rId10"/>
      <w:footerReference w:type="first" r:id="rId11"/>
      <w:type w:val="continuous"/>
      <w:pgSz w:w="12240" w:h="15840"/>
      <w:pgMar w:top="1426" w:right="1080" w:bottom="1440" w:left="12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8B" w:rsidRDefault="00D15A8B" w:rsidP="00AA1AC6">
      <w:r>
        <w:separator/>
      </w:r>
    </w:p>
  </w:endnote>
  <w:endnote w:type="continuationSeparator" w:id="0">
    <w:p w:rsidR="00D15A8B" w:rsidRDefault="00D15A8B" w:rsidP="00AA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95" w:rsidRDefault="00954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95" w:rsidRDefault="009542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95" w:rsidRDefault="00954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8B" w:rsidRDefault="00D15A8B" w:rsidP="00AA1AC6">
      <w:r>
        <w:separator/>
      </w:r>
    </w:p>
  </w:footnote>
  <w:footnote w:type="continuationSeparator" w:id="0">
    <w:p w:rsidR="00D15A8B" w:rsidRDefault="00D15A8B" w:rsidP="00AA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95" w:rsidRDefault="00954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95" w:rsidRDefault="00954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95" w:rsidRDefault="009542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73"/>
    <w:rsid w:val="00006ECC"/>
    <w:rsid w:val="00013116"/>
    <w:rsid w:val="00013A7B"/>
    <w:rsid w:val="00016D08"/>
    <w:rsid w:val="00073E2D"/>
    <w:rsid w:val="001C4F67"/>
    <w:rsid w:val="001D3418"/>
    <w:rsid w:val="001D3C1C"/>
    <w:rsid w:val="00217184"/>
    <w:rsid w:val="002514B4"/>
    <w:rsid w:val="00304E73"/>
    <w:rsid w:val="00321FEC"/>
    <w:rsid w:val="003F449E"/>
    <w:rsid w:val="003F7C4F"/>
    <w:rsid w:val="004156AB"/>
    <w:rsid w:val="004E38C7"/>
    <w:rsid w:val="00503BA7"/>
    <w:rsid w:val="005C4E2A"/>
    <w:rsid w:val="006539F1"/>
    <w:rsid w:val="0066478A"/>
    <w:rsid w:val="006B7A99"/>
    <w:rsid w:val="00767686"/>
    <w:rsid w:val="007E7786"/>
    <w:rsid w:val="00841514"/>
    <w:rsid w:val="008C74E6"/>
    <w:rsid w:val="009049BF"/>
    <w:rsid w:val="00954295"/>
    <w:rsid w:val="00A2465E"/>
    <w:rsid w:val="00A311E3"/>
    <w:rsid w:val="00AA1AC6"/>
    <w:rsid w:val="00AA4158"/>
    <w:rsid w:val="00AF12AD"/>
    <w:rsid w:val="00B051CE"/>
    <w:rsid w:val="00B06687"/>
    <w:rsid w:val="00B2255B"/>
    <w:rsid w:val="00C0108A"/>
    <w:rsid w:val="00C05961"/>
    <w:rsid w:val="00C41409"/>
    <w:rsid w:val="00CC64B2"/>
    <w:rsid w:val="00CD30BD"/>
    <w:rsid w:val="00D15A8B"/>
    <w:rsid w:val="00DA0965"/>
    <w:rsid w:val="00E12BC6"/>
    <w:rsid w:val="00E404B6"/>
    <w:rsid w:val="00ED6244"/>
    <w:rsid w:val="00F272ED"/>
    <w:rsid w:val="00FA03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styleId="Header">
    <w:name w:val="header"/>
    <w:basedOn w:val="Normal"/>
    <w:link w:val="HeaderChar"/>
    <w:uiPriority w:val="99"/>
    <w:unhideWhenUsed/>
    <w:rsid w:val="00AA1AC6"/>
    <w:pPr>
      <w:tabs>
        <w:tab w:val="center" w:pos="4680"/>
        <w:tab w:val="right" w:pos="9360"/>
      </w:tabs>
    </w:pPr>
  </w:style>
  <w:style w:type="character" w:customStyle="1" w:styleId="HeaderChar">
    <w:name w:val="Header Char"/>
    <w:basedOn w:val="DefaultParagraphFont"/>
    <w:link w:val="Header"/>
    <w:uiPriority w:val="99"/>
    <w:locked/>
    <w:rsid w:val="00AA1AC6"/>
    <w:rPr>
      <w:rFonts w:cs="Times New Roman"/>
      <w:sz w:val="24"/>
      <w:szCs w:val="24"/>
      <w:lang w:val="en-US" w:eastAsia="en-US"/>
    </w:rPr>
  </w:style>
  <w:style w:type="paragraph" w:styleId="Footer">
    <w:name w:val="footer"/>
    <w:basedOn w:val="Normal"/>
    <w:link w:val="FooterChar"/>
    <w:uiPriority w:val="99"/>
    <w:unhideWhenUsed/>
    <w:rsid w:val="00AA1AC6"/>
    <w:pPr>
      <w:tabs>
        <w:tab w:val="center" w:pos="4680"/>
        <w:tab w:val="right" w:pos="9360"/>
      </w:tabs>
    </w:pPr>
  </w:style>
  <w:style w:type="character" w:customStyle="1" w:styleId="FooterChar">
    <w:name w:val="Footer Char"/>
    <w:basedOn w:val="DefaultParagraphFont"/>
    <w:link w:val="Footer"/>
    <w:uiPriority w:val="99"/>
    <w:locked/>
    <w:rsid w:val="00AA1AC6"/>
    <w:rPr>
      <w:rFonts w:cs="Times New Roman"/>
      <w:sz w:val="24"/>
      <w:szCs w:val="24"/>
      <w:lang w:val="en-US" w:eastAsia="en-US"/>
    </w:rPr>
  </w:style>
  <w:style w:type="paragraph" w:customStyle="1" w:styleId="Sch-Body">
    <w:name w:val="Sch-Body"/>
    <w:basedOn w:val="Normal"/>
    <w:rsid w:val="001D3C1C"/>
    <w:pPr>
      <w:widowControl w:val="0"/>
      <w:tabs>
        <w:tab w:val="left" w:pos="960"/>
        <w:tab w:val="decimal" w:pos="1260"/>
      </w:tabs>
      <w:jc w:val="both"/>
    </w:pPr>
    <w:rPr>
      <w:rFonts w:ascii="Times" w:hAnsi="Times"/>
      <w:szCs w:val="20"/>
    </w:rPr>
  </w:style>
  <w:style w:type="character" w:styleId="CommentReference">
    <w:name w:val="annotation reference"/>
    <w:basedOn w:val="DefaultParagraphFont"/>
    <w:uiPriority w:val="99"/>
    <w:semiHidden/>
    <w:unhideWhenUsed/>
    <w:rsid w:val="00C41409"/>
    <w:rPr>
      <w:rFonts w:cs="Times New Roman"/>
      <w:sz w:val="16"/>
      <w:szCs w:val="16"/>
    </w:rPr>
  </w:style>
  <w:style w:type="paragraph" w:styleId="CommentText">
    <w:name w:val="annotation text"/>
    <w:basedOn w:val="Normal"/>
    <w:link w:val="CommentTextChar"/>
    <w:uiPriority w:val="99"/>
    <w:semiHidden/>
    <w:unhideWhenUsed/>
    <w:rsid w:val="00C41409"/>
    <w:rPr>
      <w:sz w:val="20"/>
      <w:szCs w:val="20"/>
    </w:rPr>
  </w:style>
  <w:style w:type="character" w:customStyle="1" w:styleId="CommentTextChar">
    <w:name w:val="Comment Text Char"/>
    <w:basedOn w:val="DefaultParagraphFont"/>
    <w:link w:val="CommentText"/>
    <w:uiPriority w:val="99"/>
    <w:semiHidden/>
    <w:locked/>
    <w:rsid w:val="00C41409"/>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C41409"/>
    <w:rPr>
      <w:b/>
      <w:bCs/>
    </w:rPr>
  </w:style>
  <w:style w:type="character" w:customStyle="1" w:styleId="CommentSubjectChar">
    <w:name w:val="Comment Subject Char"/>
    <w:basedOn w:val="CommentTextChar"/>
    <w:link w:val="CommentSubject"/>
    <w:uiPriority w:val="99"/>
    <w:semiHidden/>
    <w:locked/>
    <w:rsid w:val="00C41409"/>
    <w:rPr>
      <w:rFonts w:cs="Times New Roman"/>
      <w:b/>
      <w:bCs/>
      <w:sz w:val="20"/>
      <w:szCs w:val="20"/>
      <w:lang w:val="en-US" w:eastAsia="en-US"/>
    </w:rPr>
  </w:style>
  <w:style w:type="paragraph" w:styleId="BalloonText">
    <w:name w:val="Balloon Text"/>
    <w:basedOn w:val="Normal"/>
    <w:link w:val="BalloonTextChar"/>
    <w:uiPriority w:val="99"/>
    <w:semiHidden/>
    <w:unhideWhenUsed/>
    <w:rsid w:val="00C4140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4140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2022-10-08T20:21:00Z</dcterms:created>
  <dcterms:modified xsi:type="dcterms:W3CDTF">2022-10-08T20:21:00Z</dcterms:modified>
</cp:coreProperties>
</file>