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3D" w:rsidRDefault="00275E3D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Form 27  </w:t>
      </w:r>
      <w:r w:rsidR="000E5DCC">
        <w:rPr>
          <w:color w:val="auto"/>
        </w:rPr>
        <w:t xml:space="preserve"> </w:t>
      </w:r>
      <w:r>
        <w:rPr>
          <w:color w:val="auto"/>
        </w:rPr>
        <w:t xml:space="preserve">     </w:t>
      </w:r>
      <w:r w:rsidR="00082722">
        <w:rPr>
          <w:color w:val="auto"/>
        </w:rPr>
        <w:t xml:space="preserve">              </w:t>
      </w:r>
      <w:r>
        <w:rPr>
          <w:color w:val="auto"/>
        </w:rPr>
        <w:t xml:space="preserve">          S.C. No._________ </w:t>
      </w:r>
    </w:p>
    <w:p w:rsidR="00275E3D" w:rsidRDefault="008F0EFB" w:rsidP="00082722">
      <w:pPr>
        <w:pStyle w:val="Default"/>
        <w:jc w:val="center"/>
        <w:rPr>
          <w:color w:val="auto"/>
        </w:rPr>
      </w:pPr>
      <w:r>
        <w:rPr>
          <w:color w:val="auto"/>
        </w:rPr>
        <w:t>(Rule 31</w:t>
      </w:r>
      <w:r w:rsidR="00082722">
        <w:rPr>
          <w:color w:val="auto"/>
        </w:rPr>
        <w:t>)</w:t>
      </w:r>
    </w:p>
    <w:p w:rsidR="00082722" w:rsidRDefault="0008272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75E3D" w:rsidRDefault="00275E3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YUKON </w:t>
      </w:r>
    </w:p>
    <w:p w:rsidR="00275E3D" w:rsidRDefault="00275E3D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:rsidR="00275E3D" w:rsidRDefault="00275E3D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275E3D" w:rsidRDefault="00275E3D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Plaintiff/Petitioner </w:t>
      </w:r>
    </w:p>
    <w:p w:rsidR="00275E3D" w:rsidRDefault="00275E3D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275E3D" w:rsidRDefault="00275E3D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275E3D" w:rsidRDefault="00275E3D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275E3D" w:rsidRDefault="00275E3D">
      <w:pPr>
        <w:pStyle w:val="Default"/>
        <w:ind w:left="1440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Defendant/Respondent </w:t>
      </w:r>
    </w:p>
    <w:p w:rsidR="00275E3D" w:rsidRDefault="00275E3D">
      <w:pPr>
        <w:pStyle w:val="Default"/>
        <w:spacing w:before="120" w:after="240"/>
        <w:rPr>
          <w:color w:val="auto"/>
        </w:rPr>
      </w:pPr>
      <w:r>
        <w:rPr>
          <w:color w:val="auto"/>
        </w:rPr>
        <w:t xml:space="preserve"> </w:t>
      </w:r>
    </w:p>
    <w:p w:rsidR="00275E3D" w:rsidRDefault="00275E3D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>NOTICE TO ADMIT</w:t>
      </w:r>
      <w:r>
        <w:rPr>
          <w:color w:val="auto"/>
        </w:rPr>
        <w:t xml:space="preserve"> </w:t>
      </w:r>
    </w:p>
    <w:p w:rsidR="00275E3D" w:rsidRDefault="00275E3D">
      <w:pPr>
        <w:pStyle w:val="Default"/>
        <w:rPr>
          <w:color w:val="auto"/>
        </w:rPr>
      </w:pPr>
      <w:r>
        <w:rPr>
          <w:color w:val="auto"/>
        </w:rPr>
        <w:t>TAKE NOTICE that [</w:t>
      </w:r>
      <w:r>
        <w:rPr>
          <w:i/>
          <w:iCs/>
          <w:color w:val="auto"/>
        </w:rPr>
        <w:t>party</w:t>
      </w:r>
      <w:r>
        <w:rPr>
          <w:color w:val="auto"/>
        </w:rPr>
        <w:t>] ________</w:t>
      </w:r>
      <w:r w:rsidR="00EB045C">
        <w:rPr>
          <w:color w:val="auto"/>
        </w:rPr>
        <w:t>__________</w:t>
      </w:r>
      <w:r>
        <w:rPr>
          <w:color w:val="auto"/>
        </w:rPr>
        <w:t>________</w:t>
      </w:r>
      <w:r w:rsidR="00EB045C">
        <w:rPr>
          <w:color w:val="auto"/>
        </w:rPr>
        <w:t>_______</w:t>
      </w:r>
      <w:r>
        <w:rPr>
          <w:color w:val="auto"/>
        </w:rPr>
        <w:t>__ requests [</w:t>
      </w:r>
      <w:r>
        <w:rPr>
          <w:i/>
          <w:iCs/>
          <w:color w:val="auto"/>
        </w:rPr>
        <w:t>party</w:t>
      </w:r>
      <w:r w:rsidR="00EB045C">
        <w:rPr>
          <w:color w:val="auto"/>
        </w:rPr>
        <w:t>] _____________</w:t>
      </w:r>
      <w:r>
        <w:rPr>
          <w:color w:val="auto"/>
        </w:rPr>
        <w:t>___________</w:t>
      </w:r>
      <w:r w:rsidR="00EB045C">
        <w:rPr>
          <w:color w:val="auto"/>
        </w:rPr>
        <w:t>_________________</w:t>
      </w:r>
      <w:r>
        <w:rPr>
          <w:color w:val="auto"/>
        </w:rPr>
        <w:t xml:space="preserve">___ to admit, for the purpose of this proceeding only, the facts set out below and the authenticity of the documents referred to below, copies of which are attached. </w:t>
      </w:r>
    </w:p>
    <w:p w:rsidR="00275E3D" w:rsidRDefault="00275E3D">
      <w:pPr>
        <w:pStyle w:val="Default"/>
        <w:spacing w:before="120"/>
        <w:jc w:val="both"/>
        <w:rPr>
          <w:color w:val="auto"/>
        </w:rPr>
      </w:pPr>
      <w:smartTag w:uri="urn:schemas-microsoft-com:office:smarttags" w:element="stockticker">
        <w:r>
          <w:rPr>
            <w:color w:val="auto"/>
          </w:rPr>
          <w:t>AND</w:t>
        </w:r>
      </w:smartTag>
      <w:r>
        <w:rPr>
          <w:color w:val="auto"/>
        </w:rPr>
        <w:t xml:space="preserve"> TAKE NOTICE that, unless the court otherwise orders, if the party to whom this notice is directed does not deliver a written statement, as </w:t>
      </w:r>
      <w:r w:rsidR="008F0EFB">
        <w:rPr>
          <w:color w:val="auto"/>
        </w:rPr>
        <w:t>provided in Rule 31(2)</w:t>
      </w:r>
      <w:r w:rsidR="00DC6E5C">
        <w:rPr>
          <w:color w:val="auto"/>
        </w:rPr>
        <w:t>,</w:t>
      </w:r>
      <w:r w:rsidR="008F0EFB">
        <w:rPr>
          <w:color w:val="auto"/>
        </w:rPr>
        <w:t xml:space="preserve"> within 60</w:t>
      </w:r>
      <w:r>
        <w:rPr>
          <w:color w:val="auto"/>
        </w:rPr>
        <w:t xml:space="preserve"> days after delivery of a copy of this notice to </w:t>
      </w:r>
      <w:r w:rsidR="00BF55ED">
        <w:rPr>
          <w:color w:val="auto"/>
        </w:rPr>
        <w:t>them</w:t>
      </w:r>
      <w:r>
        <w:rPr>
          <w:color w:val="auto"/>
        </w:rPr>
        <w:t xml:space="preserve">, then the truth of the facts and the authenticity of the documents shall be deemed to be admitted. </w:t>
      </w:r>
    </w:p>
    <w:p w:rsidR="0028154A" w:rsidRDefault="0028154A" w:rsidP="0028154A">
      <w:pPr>
        <w:pStyle w:val="Default"/>
        <w:spacing w:before="20"/>
        <w:jc w:val="both"/>
        <w:rPr>
          <w:color w:val="auto"/>
        </w:rPr>
      </w:pPr>
    </w:p>
    <w:p w:rsidR="0028154A" w:rsidRDefault="0028154A" w:rsidP="0028154A">
      <w:pPr>
        <w:pStyle w:val="Default"/>
        <w:spacing w:before="20"/>
        <w:jc w:val="both"/>
        <w:rPr>
          <w:color w:val="auto"/>
        </w:rPr>
      </w:pPr>
      <w:r>
        <w:rPr>
          <w:color w:val="auto"/>
        </w:rPr>
        <w:t>The facts, the admission of which is requested are [</w:t>
      </w:r>
      <w:r>
        <w:rPr>
          <w:i/>
          <w:iCs/>
          <w:color w:val="auto"/>
        </w:rPr>
        <w:t>set out facts, using a separate numbered paragraph for each fact requested to be admitted</w:t>
      </w:r>
      <w:r>
        <w:rPr>
          <w:color w:val="auto"/>
        </w:rPr>
        <w:t xml:space="preserve">]: </w:t>
      </w:r>
    </w:p>
    <w:p w:rsidR="0028154A" w:rsidRDefault="0028154A" w:rsidP="0028154A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1.</w:t>
      </w:r>
    </w:p>
    <w:p w:rsidR="0028154A" w:rsidRDefault="0028154A" w:rsidP="0028154A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2.</w:t>
      </w:r>
    </w:p>
    <w:p w:rsidR="0028154A" w:rsidRDefault="0028154A" w:rsidP="0028154A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… </w:t>
      </w:r>
    </w:p>
    <w:p w:rsidR="0028154A" w:rsidRDefault="0028154A" w:rsidP="0028154A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The documents, the authenticity of which admission is requested, are [</w:t>
      </w:r>
      <w:r>
        <w:rPr>
          <w:i/>
          <w:iCs/>
          <w:color w:val="auto"/>
        </w:rPr>
        <w:t>list documents</w:t>
      </w:r>
      <w:r>
        <w:rPr>
          <w:color w:val="auto"/>
        </w:rPr>
        <w:t xml:space="preserve">]: </w:t>
      </w:r>
    </w:p>
    <w:p w:rsidR="0028154A" w:rsidRDefault="0028154A" w:rsidP="0028154A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 1.</w:t>
      </w:r>
    </w:p>
    <w:p w:rsidR="0028154A" w:rsidRDefault="0028154A" w:rsidP="0028154A">
      <w:pPr>
        <w:pStyle w:val="Default"/>
        <w:spacing w:before="120"/>
        <w:rPr>
          <w:color w:val="auto"/>
        </w:rPr>
      </w:pPr>
      <w:r>
        <w:rPr>
          <w:color w:val="auto"/>
        </w:rPr>
        <w:t xml:space="preserve"> 2.</w:t>
      </w:r>
    </w:p>
    <w:p w:rsidR="0028154A" w:rsidRDefault="0028154A" w:rsidP="0028154A">
      <w:pPr>
        <w:pStyle w:val="Default"/>
        <w:spacing w:before="120"/>
        <w:rPr>
          <w:color w:val="auto"/>
        </w:rPr>
      </w:pPr>
      <w:r>
        <w:rPr>
          <w:color w:val="auto"/>
        </w:rPr>
        <w:t xml:space="preserve"> …</w:t>
      </w:r>
    </w:p>
    <w:p w:rsidR="00275E3D" w:rsidRDefault="00275E3D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275E3D" w:rsidRDefault="00275E3D">
      <w:pPr>
        <w:pStyle w:val="Default"/>
        <w:rPr>
          <w:color w:val="auto"/>
        </w:rPr>
      </w:pPr>
      <w:r>
        <w:rPr>
          <w:color w:val="auto"/>
        </w:rPr>
        <w:t xml:space="preserve">Dated _____________________                        </w:t>
      </w:r>
      <w:r w:rsidR="00082722">
        <w:rPr>
          <w:color w:val="auto"/>
        </w:rPr>
        <w:t>____</w:t>
      </w:r>
      <w:r>
        <w:rPr>
          <w:color w:val="auto"/>
        </w:rPr>
        <w:t xml:space="preserve">________________________ </w:t>
      </w:r>
    </w:p>
    <w:p w:rsidR="00082722" w:rsidRDefault="00275E3D" w:rsidP="00BF55ED">
      <w:pPr>
        <w:pStyle w:val="Default"/>
        <w:rPr>
          <w:color w:val="auto"/>
        </w:rPr>
      </w:pPr>
      <w:r>
        <w:rPr>
          <w:color w:val="auto"/>
        </w:rPr>
        <w:t xml:space="preserve">            </w:t>
      </w:r>
      <w:r w:rsidR="00082722">
        <w:rPr>
          <w:color w:val="auto"/>
        </w:rPr>
        <w:tab/>
      </w:r>
      <w:r w:rsidR="00082722">
        <w:rPr>
          <w:color w:val="auto"/>
        </w:rPr>
        <w:tab/>
      </w:r>
      <w:r w:rsidR="00082722">
        <w:rPr>
          <w:color w:val="auto"/>
        </w:rPr>
        <w:tab/>
      </w:r>
      <w:r w:rsidR="00082722">
        <w:rPr>
          <w:color w:val="auto"/>
        </w:rPr>
        <w:tab/>
      </w:r>
      <w:r w:rsidR="00082722">
        <w:rPr>
          <w:color w:val="auto"/>
        </w:rPr>
        <w:tab/>
      </w:r>
      <w:r w:rsidR="00082722">
        <w:rPr>
          <w:color w:val="auto"/>
        </w:rPr>
        <w:tab/>
        <w:t xml:space="preserve"> Signature</w:t>
      </w:r>
      <w:r w:rsidR="00BF55ED">
        <w:rPr>
          <w:color w:val="auto"/>
        </w:rPr>
        <w:t xml:space="preserve"> [</w:t>
      </w:r>
      <w:r w:rsidR="00BF55ED" w:rsidRPr="00BF55ED">
        <w:rPr>
          <w:i/>
          <w:color w:val="auto"/>
        </w:rPr>
        <w:t>Party or P</w:t>
      </w:r>
      <w:r w:rsidR="00BF55ED" w:rsidRPr="00BF55ED">
        <w:rPr>
          <w:i/>
          <w:iCs/>
          <w:color w:val="auto"/>
        </w:rPr>
        <w:t>arty’s Lawyer</w:t>
      </w:r>
      <w:r w:rsidR="00BF55ED">
        <w:rPr>
          <w:iCs/>
          <w:color w:val="auto"/>
        </w:rPr>
        <w:t>]</w:t>
      </w:r>
    </w:p>
    <w:p w:rsidR="00082722" w:rsidRDefault="00082722">
      <w:pPr>
        <w:pStyle w:val="Default"/>
        <w:rPr>
          <w:color w:val="auto"/>
        </w:rPr>
      </w:pPr>
    </w:p>
    <w:p w:rsidR="00082722" w:rsidRDefault="00082722">
      <w:pPr>
        <w:pStyle w:val="Default"/>
        <w:rPr>
          <w:color w:val="auto"/>
        </w:rPr>
      </w:pPr>
    </w:p>
    <w:p w:rsidR="00082722" w:rsidRDefault="00082722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0E5DCC">
        <w:rPr>
          <w:color w:val="auto"/>
        </w:rPr>
        <w:t xml:space="preserve"> </w:t>
      </w:r>
      <w:r>
        <w:rPr>
          <w:color w:val="auto"/>
        </w:rPr>
        <w:t>_____________________________</w:t>
      </w:r>
    </w:p>
    <w:p w:rsidR="00275E3D" w:rsidRDefault="000E5DCC" w:rsidP="00082722">
      <w:pPr>
        <w:pStyle w:val="Default"/>
        <w:ind w:left="4320" w:firstLine="720"/>
        <w:rPr>
          <w:color w:val="auto"/>
        </w:rPr>
      </w:pPr>
      <w:r>
        <w:rPr>
          <w:color w:val="auto"/>
        </w:rPr>
        <w:t xml:space="preserve"> </w:t>
      </w:r>
      <w:r w:rsidR="00BF55ED">
        <w:rPr>
          <w:color w:val="auto"/>
        </w:rPr>
        <w:t>Print Name [</w:t>
      </w:r>
      <w:r w:rsidR="00BF55ED" w:rsidRPr="00BF55ED">
        <w:rPr>
          <w:i/>
          <w:color w:val="auto"/>
        </w:rPr>
        <w:t>Party or P</w:t>
      </w:r>
      <w:r w:rsidR="00BF55ED" w:rsidRPr="00BF55ED">
        <w:rPr>
          <w:i/>
          <w:iCs/>
          <w:color w:val="auto"/>
        </w:rPr>
        <w:t>arty’s Lawyer</w:t>
      </w:r>
      <w:r w:rsidR="00BF55ED">
        <w:rPr>
          <w:iCs/>
          <w:color w:val="auto"/>
        </w:rPr>
        <w:t>]</w:t>
      </w:r>
    </w:p>
    <w:p w:rsidR="00275E3D" w:rsidRDefault="00275E3D" w:rsidP="0028154A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sectPr w:rsidR="00275E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20" w:right="1160" w:bottom="1440" w:left="1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D6" w:rsidRDefault="00E253D6" w:rsidP="00082722">
      <w:r>
        <w:separator/>
      </w:r>
    </w:p>
  </w:endnote>
  <w:endnote w:type="continuationSeparator" w:id="0">
    <w:p w:rsidR="00E253D6" w:rsidRDefault="00E253D6" w:rsidP="0008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B1D" w:rsidRDefault="00F63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22" w:rsidRPr="00F63B1D" w:rsidRDefault="00082722" w:rsidP="00F63B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B1D" w:rsidRDefault="00F63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D6" w:rsidRDefault="00E253D6" w:rsidP="00082722">
      <w:r>
        <w:separator/>
      </w:r>
    </w:p>
  </w:footnote>
  <w:footnote w:type="continuationSeparator" w:id="0">
    <w:p w:rsidR="00E253D6" w:rsidRDefault="00E253D6" w:rsidP="0008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B1D" w:rsidRDefault="00F63B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B1D" w:rsidRDefault="00F63B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B1D" w:rsidRDefault="00F63B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3D"/>
    <w:rsid w:val="00082722"/>
    <w:rsid w:val="000E5DCC"/>
    <w:rsid w:val="001C47EC"/>
    <w:rsid w:val="00275E3D"/>
    <w:rsid w:val="0028154A"/>
    <w:rsid w:val="002C1E33"/>
    <w:rsid w:val="002E0FB7"/>
    <w:rsid w:val="003367D1"/>
    <w:rsid w:val="00436883"/>
    <w:rsid w:val="004C239C"/>
    <w:rsid w:val="00513D69"/>
    <w:rsid w:val="00740089"/>
    <w:rsid w:val="00870C5E"/>
    <w:rsid w:val="008714C7"/>
    <w:rsid w:val="008C74E6"/>
    <w:rsid w:val="008F0EFB"/>
    <w:rsid w:val="009318B0"/>
    <w:rsid w:val="00A45CAD"/>
    <w:rsid w:val="00BF55ED"/>
    <w:rsid w:val="00C016FE"/>
    <w:rsid w:val="00C511E7"/>
    <w:rsid w:val="00DC6E5C"/>
    <w:rsid w:val="00E253D6"/>
    <w:rsid w:val="00E81095"/>
    <w:rsid w:val="00EB045C"/>
    <w:rsid w:val="00F63B1D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82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272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82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2722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2022-10-08T20:16:00Z</dcterms:created>
  <dcterms:modified xsi:type="dcterms:W3CDTF">2022-10-08T20:16:00Z</dcterms:modified>
</cp:coreProperties>
</file>