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  <w:rPr>
          <w:rFonts w:ascii="Arial" w:hAnsi="Arial" w:cs="Arial"/>
          <w:sz w:val="24"/>
          <w:szCs w:val="24"/>
          <w:lang w:val="en-CA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en-CA"/>
        </w:rPr>
        <w:t>Formule 97A                            C.S. n</w:t>
      </w:r>
      <w:r>
        <w:rPr>
          <w:rFonts w:ascii="Arial" w:hAnsi="Arial" w:cs="Arial"/>
          <w:sz w:val="24"/>
          <w:szCs w:val="24"/>
          <w:vertAlign w:val="superscript"/>
          <w:lang w:val="en-CA"/>
        </w:rPr>
        <w:t>o</w:t>
      </w:r>
      <w:r>
        <w:rPr>
          <w:rFonts w:ascii="Arial" w:hAnsi="Arial" w:cs="Arial"/>
          <w:sz w:val="24"/>
          <w:szCs w:val="24"/>
          <w:lang w:val="en-CA"/>
        </w:rPr>
        <w:t>__________</w:t>
      </w: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(Règle 63 (30)a))</w:t>
      </w: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COUR SUPRÊME DU YUKON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Entre</w:t>
      </w:r>
    </w:p>
    <w:p>
      <w:pPr>
        <w:ind w:left="1440"/>
        <w:rPr>
          <w:rFonts w:ascii="Arial" w:hAnsi="Arial" w:cs="Arial"/>
          <w:i/>
          <w:snapToGrid w:val="0"/>
        </w:rPr>
      </w:pPr>
    </w:p>
    <w:p>
      <w:pPr>
        <w:ind w:left="1440"/>
        <w:jc w:val="right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Demandeur</w:t>
      </w:r>
    </w:p>
    <w:p>
      <w:p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et</w:t>
      </w:r>
    </w:p>
    <w:p>
      <w:pPr>
        <w:ind w:left="1440"/>
        <w:rPr>
          <w:rFonts w:ascii="Arial" w:hAnsi="Arial" w:cs="Arial"/>
          <w:i/>
          <w:snapToGrid w:val="0"/>
          <w:sz w:val="24"/>
          <w:szCs w:val="24"/>
        </w:rPr>
      </w:pPr>
    </w:p>
    <w:p>
      <w:pPr>
        <w:ind w:left="1440"/>
        <w:jc w:val="right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i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Défendeur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RÉQUISITION D’ORDONNANCE DE DIVORCE </w:t>
      </w: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 DEMANDÉE :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1" w:name="Check1"/>
      <w:bookmarkEnd w:id="1"/>
      <w:r>
        <w:rPr>
          <w:rFonts w:ascii="Arial" w:hAnsi="Arial" w:cs="Arial"/>
          <w:sz w:val="24"/>
          <w:szCs w:val="24"/>
        </w:rPr>
        <w:t>Une ordonnance de divorce non contesté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OU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2" w:name="Check2"/>
      <w:bookmarkEnd w:id="2"/>
      <w:r>
        <w:rPr>
          <w:rFonts w:ascii="Arial" w:hAnsi="Arial" w:cs="Arial"/>
          <w:sz w:val="24"/>
          <w:szCs w:val="24"/>
        </w:rPr>
        <w:t>Une ordonnance de divorce sur consentement</w:t>
      </w:r>
    </w:p>
    <w:p>
      <w:pPr>
        <w:rPr>
          <w:rFonts w:ascii="Arial" w:hAnsi="Arial" w:cs="Arial"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règle, la </w:t>
      </w:r>
      <w:r>
        <w:rPr>
          <w:rFonts w:ascii="Arial" w:hAnsi="Arial" w:cs="Arial"/>
          <w:i/>
          <w:sz w:val="24"/>
          <w:szCs w:val="24"/>
        </w:rPr>
        <w:t xml:space="preserve">Loi </w:t>
      </w:r>
      <w:r>
        <w:rPr>
          <w:rFonts w:ascii="Arial" w:hAnsi="Arial" w:cs="Arial"/>
          <w:sz w:val="24"/>
          <w:szCs w:val="24"/>
        </w:rPr>
        <w:t xml:space="preserve">ou le règlement invoqué est l’art. 12 est la </w:t>
      </w:r>
      <w:r>
        <w:rPr>
          <w:rFonts w:ascii="Arial" w:hAnsi="Arial" w:cs="Arial"/>
          <w:i/>
          <w:iCs/>
          <w:sz w:val="24"/>
          <w:szCs w:val="24"/>
        </w:rPr>
        <w:t xml:space="preserve">Loi sur le divorce </w:t>
      </w:r>
      <w:r>
        <w:rPr>
          <w:rFonts w:ascii="Arial" w:hAnsi="Arial" w:cs="Arial"/>
          <w:sz w:val="24"/>
          <w:szCs w:val="24"/>
        </w:rPr>
        <w:t>(Canada).</w:t>
      </w:r>
    </w:p>
    <w:p>
      <w:pPr>
        <w:ind w:left="1440" w:hanging="720"/>
        <w:rPr>
          <w:rFonts w:ascii="Arial" w:hAnsi="Arial" w:cs="Arial"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ind w:left="1440" w:hanging="720"/>
        <w:rPr>
          <w:rFonts w:ascii="Arial" w:hAnsi="Arial" w:cs="Arial"/>
          <w:sz w:val="24"/>
          <w:szCs w:val="24"/>
        </w:rPr>
      </w:pPr>
      <w:bookmarkStart w:id="3" w:name="Check3"/>
      <w:bookmarkEnd w:id="3"/>
      <w:r>
        <w:rPr>
          <w:rFonts w:ascii="Arial" w:hAnsi="Arial" w:cs="Arial"/>
          <w:sz w:val="24"/>
          <w:szCs w:val="24"/>
        </w:rPr>
        <w:t xml:space="preserve"> Le projet d’ordonnance de divorce (non contesté) requis est présenté. </w:t>
      </w:r>
    </w:p>
    <w:p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</w:p>
    <w:p>
      <w:pPr>
        <w:pStyle w:val="ListParagraph"/>
        <w:ind w:left="144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OU</w:t>
      </w:r>
    </w:p>
    <w:p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</w:p>
    <w:p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  <w:bookmarkStart w:id="4" w:name="Check4"/>
      <w:bookmarkEnd w:id="4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Le projet d’ordonnance de divorce (sur consentement) est présenté et chaque partie a consenti et signé l’ordonnance.</w:t>
      </w:r>
    </w:p>
    <w:p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L’affidavit relatif à l’ordonnance de divorce de ____________________ à l’appui de la demande a été déposé.</w:t>
      </w:r>
    </w:p>
    <w:p>
      <w:pPr>
        <w:pStyle w:val="ListParagraph"/>
        <w:ind w:left="1440" w:hanging="720"/>
        <w:rPr>
          <w:rFonts w:ascii="Arial" w:hAnsi="Arial" w:cs="Arial"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Aucune des parties n’est frappée d’incapacité.</w:t>
      </w:r>
    </w:p>
    <w:p>
      <w:pPr>
        <w:pStyle w:val="ListParagraph"/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Fait le 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_______________________________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Signature [</w:t>
      </w:r>
      <w:r>
        <w:rPr>
          <w:rFonts w:ascii="Arial" w:hAnsi="Arial" w:cs="Arial"/>
          <w:i/>
          <w:sz w:val="24"/>
          <w:szCs w:val="24"/>
        </w:rPr>
        <w:t>partie ou son avocat</w:t>
      </w:r>
      <w:r>
        <w:rPr>
          <w:rFonts w:ascii="Arial" w:hAnsi="Arial" w:cs="Arial"/>
          <w:sz w:val="24"/>
          <w:szCs w:val="24"/>
        </w:rPr>
        <w:t>]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Nom en lettres moulées [</w:t>
      </w:r>
      <w:r>
        <w:rPr>
          <w:rFonts w:ascii="Arial" w:hAnsi="Arial" w:cs="Arial"/>
          <w:i/>
          <w:sz w:val="24"/>
          <w:szCs w:val="24"/>
        </w:rPr>
        <w:t xml:space="preserve">partie ou son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avocat</w:t>
      </w:r>
      <w:r>
        <w:rPr>
          <w:rFonts w:ascii="Arial" w:hAnsi="Arial" w:cs="Arial"/>
          <w:sz w:val="24"/>
          <w:szCs w:val="24"/>
        </w:rPr>
        <w:t xml:space="preserve">] </w:t>
      </w:r>
    </w:p>
    <w:p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7061F"/>
    <w:multiLevelType w:val="hybridMultilevel"/>
    <w:tmpl w:val="62B2CC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removePersonalInformation/>
  <w:removeDateAndTime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863</Characters>
  <Application>Microsoft Office Word</Application>
  <DocSecurity>0</DocSecurity>
  <Lines>27</Lines>
  <Paragraphs>11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2022-10-09T00:08:00Z</dcterms:created>
  <dcterms:modified xsi:type="dcterms:W3CDTF">2022-10-09T00:08:00Z</dcterms:modified>
</cp:coreProperties>
</file>